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D4360" w14:textId="77777777" w:rsidR="00267FBC" w:rsidRDefault="00267FBC">
      <w:pPr>
        <w:jc w:val="center"/>
        <w:rPr>
          <w:rFonts w:ascii="Arial" w:eastAsia="Arial" w:hAnsi="Arial" w:cs="Arial"/>
          <w:b/>
          <w:sz w:val="18"/>
          <w:szCs w:val="18"/>
        </w:rPr>
      </w:pPr>
    </w:p>
    <w:p w14:paraId="4D0EA7B8" w14:textId="77777777" w:rsidR="00267FBC" w:rsidRDefault="00000000">
      <w:pPr>
        <w:jc w:val="center"/>
        <w:rPr>
          <w:rFonts w:ascii="Arial" w:eastAsia="Arial" w:hAnsi="Arial" w:cs="Arial"/>
          <w:b/>
          <w:sz w:val="18"/>
          <w:szCs w:val="18"/>
        </w:rPr>
      </w:pPr>
      <w:r>
        <w:rPr>
          <w:rFonts w:ascii="Arial" w:eastAsia="Arial" w:hAnsi="Arial" w:cs="Arial"/>
          <w:b/>
          <w:sz w:val="18"/>
          <w:szCs w:val="18"/>
        </w:rPr>
        <w:t xml:space="preserve">  HỒ SƠ KIỂM TOÁN BÁO CÁO TÀI CHÍNH TẬP ĐOÀN</w:t>
      </w:r>
    </w:p>
    <w:p w14:paraId="4645229F" w14:textId="77777777" w:rsidR="00267FBC" w:rsidRDefault="00267FBC">
      <w:pPr>
        <w:spacing w:line="360" w:lineRule="auto"/>
        <w:jc w:val="center"/>
        <w:rPr>
          <w:rFonts w:ascii="Arial" w:eastAsia="Arial" w:hAnsi="Arial" w:cs="Arial"/>
          <w:b/>
          <w:sz w:val="18"/>
          <w:szCs w:val="18"/>
        </w:rPr>
      </w:pPr>
    </w:p>
    <w:p w14:paraId="654E135D" w14:textId="77777777" w:rsidR="00267FBC" w:rsidRDefault="00000000">
      <w:pPr>
        <w:spacing w:line="360" w:lineRule="auto"/>
        <w:jc w:val="center"/>
        <w:rPr>
          <w:rFonts w:ascii="Arial" w:eastAsia="Arial" w:hAnsi="Arial" w:cs="Arial"/>
          <w:b/>
          <w:sz w:val="18"/>
          <w:szCs w:val="18"/>
        </w:rPr>
      </w:pPr>
      <w:r>
        <w:rPr>
          <w:rFonts w:ascii="Arial" w:eastAsia="Arial" w:hAnsi="Arial" w:cs="Arial"/>
          <w:b/>
          <w:sz w:val="18"/>
          <w:szCs w:val="18"/>
        </w:rPr>
        <w:t>THÔNG TIN CHUNG</w:t>
      </w:r>
    </w:p>
    <w:p w14:paraId="7F49BC4F" w14:textId="77777777" w:rsidR="00267FBC" w:rsidRDefault="00000000">
      <w:pPr>
        <w:tabs>
          <w:tab w:val="left" w:pos="1580"/>
        </w:tabs>
        <w:spacing w:line="360" w:lineRule="auto"/>
        <w:rPr>
          <w:rFonts w:ascii="Arial" w:eastAsia="Arial" w:hAnsi="Arial" w:cs="Arial"/>
          <w:sz w:val="18"/>
          <w:szCs w:val="18"/>
        </w:rPr>
      </w:pPr>
      <w:r>
        <w:rPr>
          <w:rFonts w:ascii="Arial" w:eastAsia="Arial" w:hAnsi="Arial" w:cs="Arial"/>
          <w:sz w:val="18"/>
          <w:szCs w:val="18"/>
        </w:rPr>
        <w:tab/>
      </w:r>
    </w:p>
    <w:p w14:paraId="4ACA279F"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 xml:space="preserve">Tên khách hàng: </w:t>
      </w:r>
      <w:r>
        <w:rPr>
          <w:rFonts w:ascii="Arial" w:eastAsia="Arial" w:hAnsi="Arial" w:cs="Arial"/>
          <w:sz w:val="18"/>
          <w:szCs w:val="18"/>
        </w:rPr>
        <w:tab/>
      </w:r>
    </w:p>
    <w:p w14:paraId="485EE198" w14:textId="77777777" w:rsidR="00267FBC" w:rsidRDefault="00267FBC">
      <w:pPr>
        <w:spacing w:line="360" w:lineRule="auto"/>
        <w:rPr>
          <w:rFonts w:ascii="Arial" w:eastAsia="Arial" w:hAnsi="Arial" w:cs="Arial"/>
          <w:sz w:val="18"/>
          <w:szCs w:val="18"/>
        </w:rPr>
      </w:pPr>
    </w:p>
    <w:p w14:paraId="7B014E18"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 xml:space="preserve">Kỳ kế toán năm:………………….. từ ngày................................đến ngày </w:t>
      </w:r>
      <w:r>
        <w:rPr>
          <w:rFonts w:ascii="Arial" w:eastAsia="Arial" w:hAnsi="Arial" w:cs="Arial"/>
          <w:sz w:val="18"/>
          <w:szCs w:val="18"/>
        </w:rPr>
        <w:tab/>
      </w:r>
    </w:p>
    <w:p w14:paraId="7C1DF2AA" w14:textId="77777777" w:rsidR="00267FBC" w:rsidRDefault="00267FBC">
      <w:pPr>
        <w:spacing w:line="360" w:lineRule="auto"/>
        <w:rPr>
          <w:rFonts w:ascii="Arial" w:eastAsia="Arial" w:hAnsi="Arial" w:cs="Arial"/>
          <w:sz w:val="18"/>
          <w:szCs w:val="18"/>
        </w:rPr>
      </w:pPr>
    </w:p>
    <w:p w14:paraId="23F35F04" w14:textId="77777777" w:rsidR="00267FBC" w:rsidRDefault="00000000">
      <w:pPr>
        <w:spacing w:line="360" w:lineRule="auto"/>
        <w:rPr>
          <w:rFonts w:ascii="Arial" w:eastAsia="Arial" w:hAnsi="Arial" w:cs="Arial"/>
          <w:sz w:val="18"/>
          <w:szCs w:val="18"/>
        </w:rPr>
      </w:pPr>
      <w:r>
        <w:rPr>
          <w:rFonts w:ascii="Arial" w:eastAsia="Arial" w:hAnsi="Arial" w:cs="Arial"/>
          <w:sz w:val="18"/>
          <w:szCs w:val="18"/>
        </w:rPr>
        <w:t>Loại hồ sơ:                      Hồ sơ kiểm toán sơ bộ  □                                    Hồ sơ kiểm toán chính thức  □</w:t>
      </w:r>
    </w:p>
    <w:p w14:paraId="4A90EEA6" w14:textId="77777777" w:rsidR="00267FBC" w:rsidRDefault="00267FBC">
      <w:pPr>
        <w:spacing w:line="360" w:lineRule="auto"/>
        <w:rPr>
          <w:rFonts w:ascii="Arial" w:eastAsia="Arial" w:hAnsi="Arial" w:cs="Arial"/>
          <w:sz w:val="18"/>
          <w:szCs w:val="18"/>
        </w:rPr>
      </w:pPr>
    </w:p>
    <w:p w14:paraId="35203A1C" w14:textId="77777777" w:rsidR="00267FBC" w:rsidRDefault="00000000">
      <w:pPr>
        <w:spacing w:line="360" w:lineRule="auto"/>
        <w:rPr>
          <w:rFonts w:ascii="Arial" w:eastAsia="Arial" w:hAnsi="Arial" w:cs="Arial"/>
          <w:sz w:val="18"/>
          <w:szCs w:val="18"/>
        </w:rPr>
      </w:pPr>
      <w:r>
        <w:rPr>
          <w:rFonts w:ascii="Arial" w:eastAsia="Arial" w:hAnsi="Arial" w:cs="Arial"/>
          <w:sz w:val="18"/>
          <w:szCs w:val="18"/>
        </w:rPr>
        <w:t>NHÓM KIỂM TOÁN</w:t>
      </w:r>
    </w:p>
    <w:p w14:paraId="30621BEA"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Thành viên Ban Giám đốc phụ trách tổng thể cuộc kiểm toán tập đoàn (i):</w:t>
      </w:r>
      <w:r>
        <w:rPr>
          <w:rFonts w:ascii="Arial" w:eastAsia="Arial" w:hAnsi="Arial" w:cs="Arial"/>
          <w:sz w:val="18"/>
          <w:szCs w:val="18"/>
        </w:rPr>
        <w:tab/>
      </w:r>
    </w:p>
    <w:p w14:paraId="3ED5AE62"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Người soát xét việc kiểm soát chất lượng của cuộc kiểm toán tập đoàn (ii):</w:t>
      </w:r>
      <w:r>
        <w:rPr>
          <w:rFonts w:ascii="Arial" w:eastAsia="Arial" w:hAnsi="Arial" w:cs="Arial"/>
          <w:sz w:val="18"/>
          <w:szCs w:val="18"/>
        </w:rPr>
        <w:tab/>
      </w:r>
    </w:p>
    <w:p w14:paraId="268FBF4B"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Chủ nhiệm kiểm toán tập đoàn (iii):</w:t>
      </w:r>
      <w:r>
        <w:rPr>
          <w:rFonts w:ascii="Arial" w:eastAsia="Arial" w:hAnsi="Arial" w:cs="Arial"/>
          <w:sz w:val="18"/>
          <w:szCs w:val="18"/>
        </w:rPr>
        <w:tab/>
      </w:r>
    </w:p>
    <w:p w14:paraId="73AA63FA"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Kiểm toán viên hành nghề ký báo cáo kiểm toán về báo cáo tài chính tập đoàn/Trưởng nhóm kiểm toán (iv):</w:t>
      </w:r>
      <w:r>
        <w:rPr>
          <w:rFonts w:ascii="Arial" w:eastAsia="Arial" w:hAnsi="Arial" w:cs="Arial"/>
          <w:sz w:val="18"/>
          <w:szCs w:val="18"/>
        </w:rPr>
        <w:tab/>
      </w:r>
    </w:p>
    <w:p w14:paraId="6ACA75D0" w14:textId="77777777" w:rsidR="00267FBC" w:rsidRDefault="00000000">
      <w:pPr>
        <w:spacing w:line="360" w:lineRule="auto"/>
        <w:rPr>
          <w:rFonts w:ascii="Arial" w:eastAsia="Arial" w:hAnsi="Arial" w:cs="Arial"/>
          <w:sz w:val="18"/>
          <w:szCs w:val="18"/>
        </w:rPr>
      </w:pPr>
      <w:r>
        <w:rPr>
          <w:rFonts w:ascii="Arial" w:eastAsia="Arial" w:hAnsi="Arial" w:cs="Arial"/>
          <w:sz w:val="18"/>
          <w:szCs w:val="18"/>
        </w:rPr>
        <w:t>Thành viên có vai trò chủ chốt trong cuộc kiểm toán tập đoàn ngoài các thành viên ở mục (i), (ii), (iii) (iv):</w:t>
      </w:r>
    </w:p>
    <w:p w14:paraId="7416A079"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Trợ lý kiểm toán 1:</w:t>
      </w:r>
      <w:r>
        <w:rPr>
          <w:rFonts w:ascii="Arial" w:eastAsia="Arial" w:hAnsi="Arial" w:cs="Arial"/>
          <w:sz w:val="18"/>
          <w:szCs w:val="18"/>
        </w:rPr>
        <w:tab/>
      </w:r>
    </w:p>
    <w:p w14:paraId="23174229"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Trợ lý kiểm toán 2:</w:t>
      </w:r>
      <w:r>
        <w:rPr>
          <w:rFonts w:ascii="Arial" w:eastAsia="Arial" w:hAnsi="Arial" w:cs="Arial"/>
          <w:sz w:val="18"/>
          <w:szCs w:val="18"/>
        </w:rPr>
        <w:tab/>
      </w:r>
    </w:p>
    <w:p w14:paraId="4E51F0A4"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Trợ lý kiểm toán 3:</w:t>
      </w:r>
      <w:r>
        <w:rPr>
          <w:rFonts w:ascii="Arial" w:eastAsia="Arial" w:hAnsi="Arial" w:cs="Arial"/>
          <w:sz w:val="18"/>
          <w:szCs w:val="18"/>
        </w:rPr>
        <w:tab/>
      </w:r>
    </w:p>
    <w:p w14:paraId="3889A3F0" w14:textId="77777777" w:rsidR="00267FBC" w:rsidRDefault="00267FBC">
      <w:pPr>
        <w:spacing w:line="360" w:lineRule="auto"/>
        <w:rPr>
          <w:rFonts w:ascii="Arial" w:eastAsia="Arial" w:hAnsi="Arial" w:cs="Arial"/>
          <w:sz w:val="18"/>
          <w:szCs w:val="18"/>
        </w:rPr>
      </w:pPr>
    </w:p>
    <w:p w14:paraId="1362F84B" w14:textId="77777777" w:rsidR="00267FBC" w:rsidRDefault="00000000">
      <w:pPr>
        <w:spacing w:line="360" w:lineRule="auto"/>
        <w:rPr>
          <w:rFonts w:ascii="Arial" w:eastAsia="Arial" w:hAnsi="Arial" w:cs="Arial"/>
          <w:sz w:val="18"/>
          <w:szCs w:val="18"/>
        </w:rPr>
      </w:pPr>
      <w:r>
        <w:rPr>
          <w:rFonts w:ascii="Arial" w:eastAsia="Arial" w:hAnsi="Arial" w:cs="Arial"/>
          <w:sz w:val="18"/>
          <w:szCs w:val="18"/>
        </w:rPr>
        <w:t>THỜI GIAN KIỂM TOÁN</w:t>
      </w:r>
    </w:p>
    <w:p w14:paraId="56DC215F"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Ngày bắt đầu:</w:t>
      </w:r>
      <w:r>
        <w:rPr>
          <w:rFonts w:ascii="Arial" w:eastAsia="Arial" w:hAnsi="Arial" w:cs="Arial"/>
          <w:sz w:val="18"/>
          <w:szCs w:val="18"/>
        </w:rPr>
        <w:tab/>
      </w:r>
    </w:p>
    <w:p w14:paraId="55F92854"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Ngày kết thúc:</w:t>
      </w:r>
      <w:r>
        <w:rPr>
          <w:rFonts w:ascii="Arial" w:eastAsia="Arial" w:hAnsi="Arial" w:cs="Arial"/>
          <w:sz w:val="18"/>
          <w:szCs w:val="18"/>
        </w:rPr>
        <w:tab/>
      </w:r>
    </w:p>
    <w:p w14:paraId="528D1128"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sz w:val="18"/>
          <w:szCs w:val="18"/>
        </w:rPr>
        <w:t>Ngày phát hành báo cáo kiểm toán về báo cáo tài chính tập đoàn:</w:t>
      </w:r>
      <w:r>
        <w:rPr>
          <w:rFonts w:ascii="Arial" w:eastAsia="Arial" w:hAnsi="Arial" w:cs="Arial"/>
          <w:sz w:val="18"/>
          <w:szCs w:val="18"/>
        </w:rPr>
        <w:tab/>
      </w:r>
    </w:p>
    <w:p w14:paraId="08D801ED" w14:textId="77777777" w:rsidR="00267FBC" w:rsidRDefault="00000000">
      <w:pPr>
        <w:tabs>
          <w:tab w:val="right" w:pos="8789"/>
        </w:tabs>
        <w:spacing w:line="360" w:lineRule="auto"/>
        <w:rPr>
          <w:rFonts w:ascii="Arial" w:eastAsia="Arial" w:hAnsi="Arial" w:cs="Arial"/>
          <w:sz w:val="18"/>
          <w:szCs w:val="18"/>
        </w:rPr>
      </w:pPr>
      <w:r>
        <w:rPr>
          <w:rFonts w:ascii="Arial" w:eastAsia="Arial" w:hAnsi="Arial" w:cs="Arial"/>
          <w:b/>
          <w:sz w:val="18"/>
          <w:szCs w:val="18"/>
        </w:rPr>
        <w:t>Hồ sơ kiểm toán này được soát xét và lưu vào ngày</w:t>
      </w:r>
      <w:r>
        <w:rPr>
          <w:rFonts w:ascii="Arial" w:eastAsia="Arial" w:hAnsi="Arial" w:cs="Arial"/>
          <w:sz w:val="18"/>
          <w:szCs w:val="18"/>
        </w:rPr>
        <w:t>:</w:t>
      </w:r>
      <w:r>
        <w:rPr>
          <w:rFonts w:ascii="Arial" w:eastAsia="Arial" w:hAnsi="Arial" w:cs="Arial"/>
          <w:sz w:val="18"/>
          <w:szCs w:val="18"/>
        </w:rPr>
        <w:tab/>
      </w:r>
    </w:p>
    <w:p w14:paraId="61CEA521" w14:textId="77777777" w:rsidR="00267FBC" w:rsidRDefault="00000000">
      <w:pPr>
        <w:spacing w:line="360" w:lineRule="auto"/>
        <w:rPr>
          <w:rFonts w:ascii="Arial" w:eastAsia="Arial" w:hAnsi="Arial" w:cs="Arial"/>
          <w:sz w:val="18"/>
          <w:szCs w:val="18"/>
        </w:rPr>
      </w:pPr>
      <w:r>
        <w:rPr>
          <w:rFonts w:ascii="Arial" w:eastAsia="Arial" w:hAnsi="Arial" w:cs="Arial"/>
          <w:sz w:val="18"/>
          <w:szCs w:val="18"/>
        </w:rPr>
        <w:t xml:space="preserve"> </w:t>
      </w:r>
    </w:p>
    <w:p w14:paraId="4FA1E07E" w14:textId="4D3C0C70" w:rsidR="00267FBC" w:rsidRDefault="00000000">
      <w:pPr>
        <w:spacing w:line="360" w:lineRule="auto"/>
        <w:jc w:val="both"/>
        <w:rPr>
          <w:rFonts w:ascii="Arial" w:eastAsia="Arial" w:hAnsi="Arial" w:cs="Arial"/>
          <w:sz w:val="18"/>
          <w:szCs w:val="18"/>
        </w:rPr>
      </w:pPr>
      <w:r>
        <w:rPr>
          <w:rFonts w:ascii="Arial" w:eastAsia="Arial" w:hAnsi="Arial" w:cs="Arial"/>
          <w:sz w:val="18"/>
          <w:szCs w:val="18"/>
        </w:rPr>
        <w:t>Theo Chuẩn mực đạo đức nghề nghiệp kế toán, kiểm toán</w:t>
      </w:r>
      <w:r w:rsidR="00924B63">
        <w:rPr>
          <w:rFonts w:ascii="Arial" w:eastAsia="Arial" w:hAnsi="Arial" w:cs="Arial"/>
          <w:sz w:val="18"/>
          <w:szCs w:val="18"/>
        </w:rPr>
        <w:t>,</w:t>
      </w:r>
      <w:r>
        <w:rPr>
          <w:rFonts w:ascii="Arial" w:eastAsia="Arial" w:hAnsi="Arial" w:cs="Arial"/>
          <w:sz w:val="18"/>
          <w:szCs w:val="18"/>
        </w:rPr>
        <w:t xml:space="preserve"> Thành viên có vai trò chủ chốt trong cuộc kiểm toán tập đoàn bao gồm: Thành viên Ban Giám đốc phụ trách tổng thể cuộc kiểm toán tập đoàn, các cá nhân chịu trách nhiệm soát xét việc kiểm soát chất lượng dịch vụ, thành viên khác của Ban Giám đốc tham gia cuộc kiểm toán tập đoàn nếu có, chịu trách nhiệm đưa ra các quyết định hoặc xét đoán quan trọng về các vấn đề trọng yếu liên quan đến việc kiểm toán báo cáo tài chính tập đoàn mà doanh nghiệp kiểm toán sẽ đưa ra ý kiến. Tuỳ thuộc vào tình hình thực tế và vai trò của từng cá nhân trong cuộc kiểm toán tập đoàn, “thành viên có vai trò chủ chốt trong cuộc kiểm toán tập đoàn” có thể bao gồm thành viên Ban Giám đốc phụ trách tổng thể cuộc kiểm toán công ty con hoặc bộ phận quan trọng.</w:t>
      </w:r>
    </w:p>
    <w:p w14:paraId="102E2522" w14:textId="77777777" w:rsidR="00267FBC" w:rsidRDefault="00267FBC">
      <w:pPr>
        <w:rPr>
          <w:rFonts w:ascii="Arial" w:eastAsia="Arial" w:hAnsi="Arial" w:cs="Arial"/>
          <w:sz w:val="18"/>
          <w:szCs w:val="18"/>
        </w:rPr>
      </w:pPr>
    </w:p>
    <w:p w14:paraId="55533748" w14:textId="77777777" w:rsidR="00267FBC" w:rsidRDefault="00000000">
      <w:pPr>
        <w:rPr>
          <w:rFonts w:ascii="Arial" w:eastAsia="Arial" w:hAnsi="Arial" w:cs="Arial"/>
          <w:sz w:val="18"/>
          <w:szCs w:val="18"/>
        </w:rPr>
      </w:pPr>
      <w:r>
        <w:br w:type="page"/>
      </w:r>
    </w:p>
    <w:p w14:paraId="747CAC41" w14:textId="77777777" w:rsidR="00267FBC" w:rsidRDefault="00267FBC">
      <w:pPr>
        <w:rPr>
          <w:rFonts w:ascii="Arial" w:eastAsia="Arial" w:hAnsi="Arial" w:cs="Arial"/>
          <w:b/>
          <w:sz w:val="18"/>
          <w:szCs w:val="18"/>
        </w:rPr>
      </w:pPr>
    </w:p>
    <w:p w14:paraId="6DE9376A" w14:textId="77777777" w:rsidR="00267FBC" w:rsidRDefault="00000000">
      <w:pPr>
        <w:rPr>
          <w:rFonts w:ascii="Arial" w:eastAsia="Arial" w:hAnsi="Arial" w:cs="Arial"/>
          <w:b/>
          <w:sz w:val="18"/>
          <w:szCs w:val="18"/>
        </w:rPr>
      </w:pPr>
      <w:r>
        <w:rPr>
          <w:rFonts w:ascii="Arial" w:eastAsia="Arial" w:hAnsi="Arial" w:cs="Arial"/>
          <w:b/>
          <w:sz w:val="18"/>
          <w:szCs w:val="18"/>
        </w:rPr>
        <w:t>CHỈ MỤC HỒ SƠ KIỂM TOÁN TẬP ĐOÀN TỔNG HỢP</w:t>
      </w:r>
    </w:p>
    <w:p w14:paraId="26FFDCD0" w14:textId="77777777" w:rsidR="00267FBC" w:rsidRDefault="00267FBC">
      <w:pPr>
        <w:rPr>
          <w:rFonts w:ascii="Arial" w:eastAsia="Arial" w:hAnsi="Arial" w:cs="Arial"/>
          <w:sz w:val="18"/>
          <w:szCs w:val="18"/>
        </w:rPr>
      </w:pPr>
    </w:p>
    <w:p w14:paraId="40C6E26B" w14:textId="77777777" w:rsidR="00267FBC" w:rsidRDefault="00000000">
      <w:pPr>
        <w:rPr>
          <w:rFonts w:ascii="Arial" w:eastAsia="Arial" w:hAnsi="Arial" w:cs="Arial"/>
          <w:sz w:val="18"/>
          <w:szCs w:val="18"/>
        </w:rPr>
      </w:pPr>
      <w:r>
        <w:rPr>
          <w:rFonts w:ascii="Arial" w:eastAsia="Arial" w:hAnsi="Arial" w:cs="Arial"/>
          <w:sz w:val="18"/>
          <w:szCs w:val="18"/>
        </w:rPr>
        <w:tab/>
      </w:r>
    </w:p>
    <w:tbl>
      <w:tblPr>
        <w:tblStyle w:val="a8"/>
        <w:tblW w:w="9309" w:type="dxa"/>
        <w:tblLayout w:type="fixed"/>
        <w:tblLook w:val="0000" w:firstRow="0" w:lastRow="0" w:firstColumn="0" w:lastColumn="0" w:noHBand="0" w:noVBand="0"/>
      </w:tblPr>
      <w:tblGrid>
        <w:gridCol w:w="8789"/>
        <w:gridCol w:w="520"/>
      </w:tblGrid>
      <w:tr w:rsidR="00267FBC" w14:paraId="3EEEC20F" w14:textId="77777777" w:rsidTr="000F0C04">
        <w:tc>
          <w:tcPr>
            <w:tcW w:w="8789" w:type="dxa"/>
            <w:shd w:val="clear" w:color="auto" w:fill="auto"/>
          </w:tcPr>
          <w:p w14:paraId="28E8E7F5" w14:textId="77777777" w:rsidR="00267FBC" w:rsidRDefault="00267FBC">
            <w:pPr>
              <w:rPr>
                <w:rFonts w:ascii="Arial" w:eastAsia="Arial" w:hAnsi="Arial" w:cs="Arial"/>
                <w:sz w:val="18"/>
                <w:szCs w:val="18"/>
              </w:rPr>
            </w:pPr>
          </w:p>
        </w:tc>
        <w:tc>
          <w:tcPr>
            <w:tcW w:w="520" w:type="dxa"/>
            <w:shd w:val="clear" w:color="auto" w:fill="auto"/>
          </w:tcPr>
          <w:p w14:paraId="0A17679E" w14:textId="77777777" w:rsidR="00267FBC" w:rsidRDefault="00267FBC">
            <w:pPr>
              <w:rPr>
                <w:rFonts w:ascii="Arial" w:eastAsia="Arial" w:hAnsi="Arial" w:cs="Arial"/>
                <w:sz w:val="18"/>
                <w:szCs w:val="18"/>
              </w:rPr>
            </w:pPr>
          </w:p>
        </w:tc>
      </w:tr>
      <w:tr w:rsidR="00267FBC" w14:paraId="79B12C69" w14:textId="77777777" w:rsidTr="000F0C04">
        <w:tc>
          <w:tcPr>
            <w:tcW w:w="8789" w:type="dxa"/>
            <w:shd w:val="clear" w:color="auto" w:fill="auto"/>
          </w:tcPr>
          <w:p w14:paraId="689792FD" w14:textId="77777777"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AA</w:t>
            </w:r>
            <w:r w:rsidRPr="000F0C04">
              <w:rPr>
                <w:rFonts w:ascii="Arial" w:eastAsia="Arial" w:hAnsi="Arial" w:cs="Arial"/>
                <w:b/>
                <w:bCs/>
                <w:sz w:val="18"/>
                <w:szCs w:val="18"/>
              </w:rPr>
              <w:tab/>
              <w:t>HOÀN THÀNH CUỘC KIỂM TOÁN</w:t>
            </w:r>
          </w:p>
        </w:tc>
        <w:tc>
          <w:tcPr>
            <w:tcW w:w="520" w:type="dxa"/>
            <w:shd w:val="clear" w:color="auto" w:fill="auto"/>
          </w:tcPr>
          <w:p w14:paraId="19EED013"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468C9CE3" w14:textId="77777777" w:rsidTr="000F0C04">
        <w:tc>
          <w:tcPr>
            <w:tcW w:w="8789" w:type="dxa"/>
            <w:shd w:val="clear" w:color="auto" w:fill="auto"/>
          </w:tcPr>
          <w:p w14:paraId="1D01AB3D" w14:textId="77777777" w:rsidR="00267FBC" w:rsidRPr="000F0C04" w:rsidRDefault="00267FBC">
            <w:pPr>
              <w:rPr>
                <w:rFonts w:ascii="Arial" w:eastAsia="Arial" w:hAnsi="Arial" w:cs="Arial"/>
                <w:b/>
                <w:bCs/>
                <w:sz w:val="18"/>
                <w:szCs w:val="18"/>
              </w:rPr>
            </w:pPr>
          </w:p>
        </w:tc>
        <w:tc>
          <w:tcPr>
            <w:tcW w:w="520" w:type="dxa"/>
            <w:shd w:val="clear" w:color="auto" w:fill="auto"/>
          </w:tcPr>
          <w:p w14:paraId="6412F6A2" w14:textId="77777777" w:rsidR="00267FBC" w:rsidRDefault="00267FBC">
            <w:pPr>
              <w:rPr>
                <w:rFonts w:ascii="Arial" w:eastAsia="Arial" w:hAnsi="Arial" w:cs="Arial"/>
                <w:sz w:val="18"/>
                <w:szCs w:val="18"/>
              </w:rPr>
            </w:pPr>
          </w:p>
        </w:tc>
      </w:tr>
      <w:tr w:rsidR="00267FBC" w14:paraId="62EB3EC5" w14:textId="77777777" w:rsidTr="000F0C04">
        <w:tc>
          <w:tcPr>
            <w:tcW w:w="8789" w:type="dxa"/>
            <w:shd w:val="clear" w:color="auto" w:fill="auto"/>
          </w:tcPr>
          <w:p w14:paraId="1B6B89DB" w14:textId="77777777"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BB</w:t>
            </w:r>
            <w:r w:rsidRPr="000F0C04">
              <w:rPr>
                <w:rFonts w:ascii="Arial" w:eastAsia="Arial" w:hAnsi="Arial" w:cs="Arial"/>
                <w:b/>
                <w:bCs/>
                <w:sz w:val="18"/>
                <w:szCs w:val="18"/>
              </w:rPr>
              <w:tab/>
              <w:t>CHẤP NHẬN HỢP ĐỒNG VÀ QUẢN LÝ CUỘC KIỂM TOÁN</w:t>
            </w:r>
          </w:p>
        </w:tc>
        <w:tc>
          <w:tcPr>
            <w:tcW w:w="520" w:type="dxa"/>
            <w:shd w:val="clear" w:color="auto" w:fill="auto"/>
          </w:tcPr>
          <w:p w14:paraId="079464CA"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561AB5DA" w14:textId="77777777" w:rsidTr="000F0C04">
        <w:tc>
          <w:tcPr>
            <w:tcW w:w="8789" w:type="dxa"/>
            <w:shd w:val="clear" w:color="auto" w:fill="auto"/>
          </w:tcPr>
          <w:p w14:paraId="75D3FDE7" w14:textId="77777777" w:rsidR="00267FBC" w:rsidRPr="000F0C04" w:rsidRDefault="00267FBC">
            <w:pPr>
              <w:rPr>
                <w:rFonts w:ascii="Arial" w:eastAsia="Arial" w:hAnsi="Arial" w:cs="Arial"/>
                <w:b/>
                <w:bCs/>
                <w:sz w:val="18"/>
                <w:szCs w:val="18"/>
              </w:rPr>
            </w:pPr>
          </w:p>
        </w:tc>
        <w:tc>
          <w:tcPr>
            <w:tcW w:w="520" w:type="dxa"/>
            <w:shd w:val="clear" w:color="auto" w:fill="auto"/>
          </w:tcPr>
          <w:p w14:paraId="60C08E29" w14:textId="77777777" w:rsidR="00267FBC" w:rsidRDefault="00267FBC">
            <w:pPr>
              <w:rPr>
                <w:rFonts w:ascii="Arial" w:eastAsia="Arial" w:hAnsi="Arial" w:cs="Arial"/>
                <w:sz w:val="18"/>
                <w:szCs w:val="18"/>
              </w:rPr>
            </w:pPr>
          </w:p>
        </w:tc>
      </w:tr>
      <w:tr w:rsidR="00267FBC" w14:paraId="619B7CE5" w14:textId="77777777" w:rsidTr="000F0C04">
        <w:tc>
          <w:tcPr>
            <w:tcW w:w="8789" w:type="dxa"/>
            <w:shd w:val="clear" w:color="auto" w:fill="auto"/>
          </w:tcPr>
          <w:p w14:paraId="59BF48CE" w14:textId="77777777"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CC</w:t>
            </w:r>
            <w:r w:rsidRPr="000F0C04">
              <w:rPr>
                <w:rFonts w:ascii="Arial" w:eastAsia="Arial" w:hAnsi="Arial" w:cs="Arial"/>
                <w:b/>
                <w:bCs/>
                <w:sz w:val="18"/>
                <w:szCs w:val="18"/>
              </w:rPr>
              <w:tab/>
              <w:t xml:space="preserve"> KẾ HOẠCH KIỂM TOÁN</w:t>
            </w:r>
          </w:p>
        </w:tc>
        <w:tc>
          <w:tcPr>
            <w:tcW w:w="520" w:type="dxa"/>
            <w:shd w:val="clear" w:color="auto" w:fill="auto"/>
          </w:tcPr>
          <w:p w14:paraId="1A58F429"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44C412E0" w14:textId="77777777" w:rsidTr="000F0C04">
        <w:tc>
          <w:tcPr>
            <w:tcW w:w="8789" w:type="dxa"/>
            <w:shd w:val="clear" w:color="auto" w:fill="auto"/>
          </w:tcPr>
          <w:p w14:paraId="25133948" w14:textId="77777777" w:rsidR="00267FBC" w:rsidRPr="000F0C04" w:rsidRDefault="00267FBC">
            <w:pPr>
              <w:rPr>
                <w:rFonts w:ascii="Arial" w:eastAsia="Arial" w:hAnsi="Arial" w:cs="Arial"/>
                <w:b/>
                <w:bCs/>
                <w:sz w:val="18"/>
                <w:szCs w:val="18"/>
              </w:rPr>
            </w:pPr>
          </w:p>
        </w:tc>
        <w:tc>
          <w:tcPr>
            <w:tcW w:w="520" w:type="dxa"/>
            <w:shd w:val="clear" w:color="auto" w:fill="auto"/>
          </w:tcPr>
          <w:p w14:paraId="6D893BB2" w14:textId="77777777" w:rsidR="00267FBC" w:rsidRDefault="00267FBC">
            <w:pPr>
              <w:rPr>
                <w:rFonts w:ascii="Arial" w:eastAsia="Arial" w:hAnsi="Arial" w:cs="Arial"/>
                <w:sz w:val="18"/>
                <w:szCs w:val="18"/>
              </w:rPr>
            </w:pPr>
          </w:p>
        </w:tc>
      </w:tr>
      <w:tr w:rsidR="00267FBC" w14:paraId="2642087F" w14:textId="77777777" w:rsidTr="000F0C04">
        <w:tc>
          <w:tcPr>
            <w:tcW w:w="8789" w:type="dxa"/>
            <w:shd w:val="clear" w:color="auto" w:fill="auto"/>
          </w:tcPr>
          <w:p w14:paraId="3114F4EA" w14:textId="77777777"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DD</w:t>
            </w:r>
            <w:r w:rsidRPr="000F0C04">
              <w:rPr>
                <w:rFonts w:ascii="Arial" w:eastAsia="Arial" w:hAnsi="Arial" w:cs="Arial"/>
                <w:b/>
                <w:bCs/>
                <w:sz w:val="18"/>
                <w:szCs w:val="18"/>
              </w:rPr>
              <w:tab/>
              <w:t>THỦ TỤC KIỂM TOÁN CHUNG</w:t>
            </w:r>
          </w:p>
        </w:tc>
        <w:tc>
          <w:tcPr>
            <w:tcW w:w="520" w:type="dxa"/>
            <w:shd w:val="clear" w:color="auto" w:fill="auto"/>
          </w:tcPr>
          <w:p w14:paraId="0C04912C"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32A0514C" w14:textId="77777777" w:rsidTr="000F0C04">
        <w:tc>
          <w:tcPr>
            <w:tcW w:w="8789" w:type="dxa"/>
            <w:shd w:val="clear" w:color="auto" w:fill="auto"/>
          </w:tcPr>
          <w:p w14:paraId="4E4CBCDD" w14:textId="77777777" w:rsidR="00267FBC" w:rsidRPr="000F0C04" w:rsidRDefault="00267FBC">
            <w:pPr>
              <w:rPr>
                <w:rFonts w:ascii="Arial" w:eastAsia="Arial" w:hAnsi="Arial" w:cs="Arial"/>
                <w:b/>
                <w:bCs/>
                <w:sz w:val="18"/>
                <w:szCs w:val="18"/>
              </w:rPr>
            </w:pPr>
          </w:p>
        </w:tc>
        <w:tc>
          <w:tcPr>
            <w:tcW w:w="520" w:type="dxa"/>
            <w:shd w:val="clear" w:color="auto" w:fill="auto"/>
          </w:tcPr>
          <w:p w14:paraId="70F6441F" w14:textId="77777777" w:rsidR="00267FBC" w:rsidRDefault="00267FBC">
            <w:pPr>
              <w:rPr>
                <w:rFonts w:ascii="Arial" w:eastAsia="Arial" w:hAnsi="Arial" w:cs="Arial"/>
                <w:sz w:val="18"/>
                <w:szCs w:val="18"/>
              </w:rPr>
            </w:pPr>
          </w:p>
        </w:tc>
      </w:tr>
      <w:tr w:rsidR="00267FBC" w14:paraId="5F57A09A" w14:textId="77777777" w:rsidTr="000F0C04">
        <w:tc>
          <w:tcPr>
            <w:tcW w:w="8789" w:type="dxa"/>
            <w:shd w:val="clear" w:color="auto" w:fill="auto"/>
          </w:tcPr>
          <w:p w14:paraId="4B5BAA26" w14:textId="77777777"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EE</w:t>
            </w:r>
            <w:r w:rsidRPr="000F0C04">
              <w:rPr>
                <w:rFonts w:ascii="Arial" w:eastAsia="Arial" w:hAnsi="Arial" w:cs="Arial"/>
                <w:b/>
                <w:bCs/>
                <w:sz w:val="18"/>
                <w:szCs w:val="18"/>
              </w:rPr>
              <w:tab/>
              <w:t>THỦ TỤC KIỂM TOÁN HỢP NHẤT</w:t>
            </w:r>
          </w:p>
        </w:tc>
        <w:tc>
          <w:tcPr>
            <w:tcW w:w="520" w:type="dxa"/>
            <w:shd w:val="clear" w:color="auto" w:fill="auto"/>
          </w:tcPr>
          <w:p w14:paraId="169B4FF8"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5DF629D8" w14:textId="77777777" w:rsidTr="000F0C04">
        <w:tc>
          <w:tcPr>
            <w:tcW w:w="8789" w:type="dxa"/>
            <w:shd w:val="clear" w:color="auto" w:fill="auto"/>
          </w:tcPr>
          <w:p w14:paraId="3FB92709" w14:textId="77777777" w:rsidR="00267FBC" w:rsidRPr="000F0C04" w:rsidRDefault="00267FBC">
            <w:pPr>
              <w:rPr>
                <w:rFonts w:ascii="Arial" w:eastAsia="Arial" w:hAnsi="Arial" w:cs="Arial"/>
                <w:b/>
                <w:bCs/>
                <w:sz w:val="18"/>
                <w:szCs w:val="18"/>
              </w:rPr>
            </w:pPr>
          </w:p>
        </w:tc>
        <w:tc>
          <w:tcPr>
            <w:tcW w:w="520" w:type="dxa"/>
            <w:shd w:val="clear" w:color="auto" w:fill="auto"/>
          </w:tcPr>
          <w:p w14:paraId="3D1B5E1C" w14:textId="77777777" w:rsidR="00267FBC" w:rsidRDefault="00267FBC">
            <w:pPr>
              <w:rPr>
                <w:rFonts w:ascii="Arial" w:eastAsia="Arial" w:hAnsi="Arial" w:cs="Arial"/>
                <w:sz w:val="18"/>
                <w:szCs w:val="18"/>
              </w:rPr>
            </w:pPr>
          </w:p>
        </w:tc>
      </w:tr>
      <w:tr w:rsidR="00267FBC" w14:paraId="7809678E" w14:textId="77777777" w:rsidTr="000F0C04">
        <w:tc>
          <w:tcPr>
            <w:tcW w:w="8789" w:type="dxa"/>
            <w:shd w:val="clear" w:color="auto" w:fill="auto"/>
          </w:tcPr>
          <w:p w14:paraId="47B01CDC" w14:textId="59F6D115"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FF</w:t>
            </w:r>
            <w:r w:rsidRPr="000F0C04">
              <w:rPr>
                <w:rFonts w:ascii="Arial" w:eastAsia="Arial" w:hAnsi="Arial" w:cs="Arial"/>
                <w:b/>
                <w:bCs/>
                <w:sz w:val="18"/>
                <w:szCs w:val="18"/>
              </w:rPr>
              <w:tab/>
              <w:t>BÁO CÁO TỪ KIỂM TOÁN VIÊN ĐƠN VỊ THÀNH VIÊN</w:t>
            </w:r>
            <w:r w:rsidR="00924B63" w:rsidRPr="000F0C04">
              <w:rPr>
                <w:rFonts w:ascii="Arial" w:eastAsia="Arial" w:hAnsi="Arial" w:cs="Arial"/>
                <w:b/>
                <w:bCs/>
                <w:sz w:val="18"/>
                <w:szCs w:val="18"/>
              </w:rPr>
              <w:t xml:space="preserve"> VÀ ĐÁNH GIÁ CỦA KIỂM TOÁN VIÊN TẬP ĐOÀN</w:t>
            </w:r>
          </w:p>
        </w:tc>
        <w:tc>
          <w:tcPr>
            <w:tcW w:w="520" w:type="dxa"/>
            <w:shd w:val="clear" w:color="auto" w:fill="auto"/>
          </w:tcPr>
          <w:p w14:paraId="4A4FF226"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593F4971" w14:textId="77777777" w:rsidTr="000F0C04">
        <w:tc>
          <w:tcPr>
            <w:tcW w:w="8789" w:type="dxa"/>
            <w:shd w:val="clear" w:color="auto" w:fill="auto"/>
          </w:tcPr>
          <w:p w14:paraId="1BD6A4EE" w14:textId="77777777" w:rsidR="00267FBC" w:rsidRPr="000F0C04" w:rsidRDefault="00267FBC">
            <w:pPr>
              <w:rPr>
                <w:rFonts w:ascii="Arial" w:eastAsia="Arial" w:hAnsi="Arial" w:cs="Arial"/>
                <w:b/>
                <w:bCs/>
                <w:sz w:val="18"/>
                <w:szCs w:val="18"/>
              </w:rPr>
            </w:pPr>
          </w:p>
        </w:tc>
        <w:tc>
          <w:tcPr>
            <w:tcW w:w="520" w:type="dxa"/>
            <w:shd w:val="clear" w:color="auto" w:fill="auto"/>
          </w:tcPr>
          <w:p w14:paraId="1481F922" w14:textId="77777777" w:rsidR="00267FBC" w:rsidRDefault="00267FBC">
            <w:pPr>
              <w:rPr>
                <w:rFonts w:ascii="Arial" w:eastAsia="Arial" w:hAnsi="Arial" w:cs="Arial"/>
                <w:sz w:val="18"/>
                <w:szCs w:val="18"/>
              </w:rPr>
            </w:pPr>
          </w:p>
        </w:tc>
      </w:tr>
      <w:tr w:rsidR="00267FBC" w14:paraId="5913270F" w14:textId="77777777" w:rsidTr="000F0C04">
        <w:tc>
          <w:tcPr>
            <w:tcW w:w="8789" w:type="dxa"/>
            <w:shd w:val="clear" w:color="auto" w:fill="auto"/>
          </w:tcPr>
          <w:p w14:paraId="6BF167D0" w14:textId="77777777"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GG</w:t>
            </w:r>
            <w:r w:rsidRPr="000F0C04">
              <w:rPr>
                <w:rFonts w:ascii="Arial" w:eastAsia="Arial" w:hAnsi="Arial" w:cs="Arial"/>
                <w:b/>
                <w:bCs/>
                <w:sz w:val="18"/>
                <w:szCs w:val="18"/>
              </w:rPr>
              <w:tab/>
              <w:t>KIỂM TOÁN TẬP ĐOÀN VÀ HƯỚNG DẪN CHO KIỂM TOÁN VIÊN ĐƠN VỊ THÀNH VIÊN</w:t>
            </w:r>
          </w:p>
        </w:tc>
        <w:tc>
          <w:tcPr>
            <w:tcW w:w="520" w:type="dxa"/>
            <w:shd w:val="clear" w:color="auto" w:fill="auto"/>
          </w:tcPr>
          <w:p w14:paraId="272888C1"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3022EEB6" w14:textId="77777777" w:rsidTr="000F0C04">
        <w:tc>
          <w:tcPr>
            <w:tcW w:w="8789" w:type="dxa"/>
            <w:shd w:val="clear" w:color="auto" w:fill="auto"/>
          </w:tcPr>
          <w:p w14:paraId="4ECE4736" w14:textId="77777777" w:rsidR="00267FBC" w:rsidRPr="000F0C04" w:rsidRDefault="00267FBC">
            <w:pPr>
              <w:rPr>
                <w:rFonts w:ascii="Arial" w:eastAsia="Arial" w:hAnsi="Arial" w:cs="Arial"/>
                <w:b/>
                <w:bCs/>
                <w:sz w:val="18"/>
                <w:szCs w:val="18"/>
              </w:rPr>
            </w:pPr>
          </w:p>
        </w:tc>
        <w:tc>
          <w:tcPr>
            <w:tcW w:w="520" w:type="dxa"/>
            <w:shd w:val="clear" w:color="auto" w:fill="auto"/>
          </w:tcPr>
          <w:p w14:paraId="5A8EB782" w14:textId="77777777" w:rsidR="00267FBC" w:rsidRDefault="00267FBC">
            <w:pPr>
              <w:rPr>
                <w:rFonts w:ascii="Arial" w:eastAsia="Arial" w:hAnsi="Arial" w:cs="Arial"/>
                <w:sz w:val="18"/>
                <w:szCs w:val="18"/>
              </w:rPr>
            </w:pPr>
          </w:p>
        </w:tc>
      </w:tr>
      <w:tr w:rsidR="00267FBC" w14:paraId="0857B6DE" w14:textId="77777777" w:rsidTr="000F0C04">
        <w:tc>
          <w:tcPr>
            <w:tcW w:w="8789" w:type="dxa"/>
            <w:shd w:val="clear" w:color="auto" w:fill="auto"/>
          </w:tcPr>
          <w:p w14:paraId="472C98F4" w14:textId="77777777" w:rsidR="00267FBC" w:rsidRPr="000F0C04" w:rsidRDefault="00000000">
            <w:pPr>
              <w:rPr>
                <w:rFonts w:ascii="Arial" w:eastAsia="Arial" w:hAnsi="Arial" w:cs="Arial"/>
                <w:b/>
                <w:bCs/>
                <w:sz w:val="18"/>
                <w:szCs w:val="18"/>
              </w:rPr>
            </w:pPr>
            <w:r w:rsidRPr="000F0C04">
              <w:rPr>
                <w:rFonts w:ascii="Arial" w:eastAsia="Arial" w:hAnsi="Arial" w:cs="Arial"/>
                <w:b/>
                <w:bCs/>
                <w:sz w:val="18"/>
                <w:szCs w:val="18"/>
              </w:rPr>
              <w:t>APP</w:t>
            </w:r>
            <w:r w:rsidRPr="000F0C04">
              <w:rPr>
                <w:rFonts w:ascii="Arial" w:eastAsia="Arial" w:hAnsi="Arial" w:cs="Arial"/>
                <w:b/>
                <w:bCs/>
                <w:sz w:val="18"/>
                <w:szCs w:val="18"/>
              </w:rPr>
              <w:tab/>
              <w:t>CÁC CHƯƠNG TRÌNH KIỂM TOÁN BỔ SUNG</w:t>
            </w:r>
          </w:p>
        </w:tc>
        <w:tc>
          <w:tcPr>
            <w:tcW w:w="520" w:type="dxa"/>
            <w:shd w:val="clear" w:color="auto" w:fill="auto"/>
          </w:tcPr>
          <w:p w14:paraId="14F4A481" w14:textId="77777777" w:rsidR="00267FBC" w:rsidRDefault="00000000">
            <w:pPr>
              <w:rPr>
                <w:rFonts w:ascii="Arial" w:eastAsia="Arial" w:hAnsi="Arial" w:cs="Arial"/>
                <w:b/>
                <w:sz w:val="18"/>
                <w:szCs w:val="18"/>
              </w:rPr>
            </w:pPr>
            <w:r>
              <w:rPr>
                <w:rFonts w:ascii="Arial" w:eastAsia="Arial" w:hAnsi="Arial" w:cs="Arial"/>
                <w:sz w:val="18"/>
                <w:szCs w:val="18"/>
              </w:rPr>
              <w:t>☐</w:t>
            </w:r>
          </w:p>
        </w:tc>
      </w:tr>
      <w:tr w:rsidR="00267FBC" w14:paraId="71432913" w14:textId="77777777" w:rsidTr="000F0C04">
        <w:tc>
          <w:tcPr>
            <w:tcW w:w="8789" w:type="dxa"/>
            <w:shd w:val="clear" w:color="auto" w:fill="auto"/>
          </w:tcPr>
          <w:p w14:paraId="280F197F" w14:textId="77777777" w:rsidR="00267FBC" w:rsidRDefault="00267FBC">
            <w:pPr>
              <w:rPr>
                <w:rFonts w:ascii="Arial" w:eastAsia="Arial" w:hAnsi="Arial" w:cs="Arial"/>
                <w:sz w:val="18"/>
                <w:szCs w:val="18"/>
              </w:rPr>
            </w:pPr>
          </w:p>
        </w:tc>
        <w:tc>
          <w:tcPr>
            <w:tcW w:w="520" w:type="dxa"/>
            <w:shd w:val="clear" w:color="auto" w:fill="auto"/>
          </w:tcPr>
          <w:p w14:paraId="6651F57A" w14:textId="77777777" w:rsidR="00267FBC" w:rsidRDefault="00267FBC">
            <w:pPr>
              <w:rPr>
                <w:rFonts w:ascii="Arial" w:eastAsia="Arial" w:hAnsi="Arial" w:cs="Arial"/>
                <w:sz w:val="18"/>
                <w:szCs w:val="18"/>
              </w:rPr>
            </w:pPr>
          </w:p>
        </w:tc>
      </w:tr>
    </w:tbl>
    <w:p w14:paraId="388BC35A" w14:textId="77777777" w:rsidR="00267FBC" w:rsidRDefault="00267FBC">
      <w:pPr>
        <w:rPr>
          <w:rFonts w:ascii="Arial" w:eastAsia="Arial" w:hAnsi="Arial" w:cs="Arial"/>
          <w:sz w:val="18"/>
          <w:szCs w:val="18"/>
        </w:rPr>
      </w:pPr>
    </w:p>
    <w:p w14:paraId="64D21A80" w14:textId="77777777" w:rsidR="00267FBC" w:rsidRDefault="00267FBC">
      <w:pPr>
        <w:rPr>
          <w:rFonts w:ascii="Arial" w:eastAsia="Arial" w:hAnsi="Arial" w:cs="Arial"/>
          <w:sz w:val="18"/>
          <w:szCs w:val="18"/>
        </w:rPr>
      </w:pPr>
    </w:p>
    <w:p w14:paraId="6B4F934A" w14:textId="77777777" w:rsidR="00267FBC" w:rsidRDefault="00267FBC">
      <w:pPr>
        <w:rPr>
          <w:rFonts w:ascii="Arial" w:eastAsia="Arial" w:hAnsi="Arial" w:cs="Arial"/>
          <w:sz w:val="18"/>
          <w:szCs w:val="18"/>
        </w:rPr>
        <w:sectPr w:rsidR="00267FBC">
          <w:headerReference w:type="even" r:id="rId8"/>
          <w:headerReference w:type="default" r:id="rId9"/>
          <w:footerReference w:type="even" r:id="rId10"/>
          <w:footerReference w:type="default" r:id="rId11"/>
          <w:pgSz w:w="11907" w:h="16840"/>
          <w:pgMar w:top="1134" w:right="851" w:bottom="1134" w:left="1418" w:header="714" w:footer="567" w:gutter="0"/>
          <w:pgNumType w:start="1"/>
          <w:cols w:space="720"/>
        </w:sectPr>
      </w:pPr>
    </w:p>
    <w:p w14:paraId="66D26236" w14:textId="77777777" w:rsidR="00267FBC" w:rsidRDefault="00267FBC">
      <w:pPr>
        <w:widowControl w:val="0"/>
        <w:pBdr>
          <w:top w:val="nil"/>
          <w:left w:val="nil"/>
          <w:bottom w:val="nil"/>
          <w:right w:val="nil"/>
          <w:between w:val="nil"/>
        </w:pBdr>
        <w:spacing w:line="276" w:lineRule="auto"/>
        <w:rPr>
          <w:rFonts w:ascii="Arial" w:eastAsia="Arial" w:hAnsi="Arial" w:cs="Arial"/>
          <w:b/>
          <w:sz w:val="18"/>
          <w:szCs w:val="18"/>
          <w:u w:val="single"/>
        </w:rPr>
      </w:pPr>
    </w:p>
    <w:tbl>
      <w:tblPr>
        <w:tblStyle w:val="a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2"/>
        <w:gridCol w:w="7964"/>
        <w:gridCol w:w="822"/>
      </w:tblGrid>
      <w:tr w:rsidR="00924B63" w14:paraId="624EC07D" w14:textId="1BC1853F" w:rsidTr="000F0C04">
        <w:trPr>
          <w:tblHeader/>
        </w:trPr>
        <w:tc>
          <w:tcPr>
            <w:tcW w:w="437" w:type="pct"/>
            <w:shd w:val="clear" w:color="auto" w:fill="E7E6E6"/>
            <w:vAlign w:val="center"/>
          </w:tcPr>
          <w:p w14:paraId="300E93D9" w14:textId="77777777" w:rsidR="00924B63" w:rsidRDefault="00924B63">
            <w:pPr>
              <w:spacing w:before="60" w:after="60"/>
              <w:jc w:val="center"/>
              <w:rPr>
                <w:rFonts w:ascii="Arial" w:eastAsia="Arial" w:hAnsi="Arial" w:cs="Arial"/>
                <w:b/>
                <w:sz w:val="18"/>
                <w:szCs w:val="18"/>
              </w:rPr>
            </w:pPr>
            <w:r>
              <w:rPr>
                <w:rFonts w:ascii="Arial" w:eastAsia="Arial" w:hAnsi="Arial" w:cs="Arial"/>
                <w:b/>
                <w:sz w:val="18"/>
                <w:szCs w:val="18"/>
              </w:rPr>
              <w:t>Tham chiếu</w:t>
            </w:r>
          </w:p>
        </w:tc>
        <w:tc>
          <w:tcPr>
            <w:tcW w:w="4136" w:type="pct"/>
            <w:shd w:val="clear" w:color="auto" w:fill="E7E6E6"/>
            <w:vAlign w:val="center"/>
          </w:tcPr>
          <w:p w14:paraId="3A4ACAB1" w14:textId="77777777" w:rsidR="00924B63" w:rsidRDefault="00924B63">
            <w:pPr>
              <w:spacing w:before="60" w:after="60"/>
              <w:jc w:val="center"/>
              <w:rPr>
                <w:rFonts w:ascii="Arial" w:eastAsia="Arial" w:hAnsi="Arial" w:cs="Arial"/>
                <w:b/>
                <w:sz w:val="18"/>
                <w:szCs w:val="18"/>
              </w:rPr>
            </w:pPr>
            <w:r>
              <w:rPr>
                <w:rFonts w:ascii="Arial" w:eastAsia="Arial" w:hAnsi="Arial" w:cs="Arial"/>
                <w:b/>
                <w:sz w:val="18"/>
                <w:szCs w:val="18"/>
              </w:rPr>
              <w:t>Nội dung</w:t>
            </w:r>
          </w:p>
        </w:tc>
        <w:tc>
          <w:tcPr>
            <w:tcW w:w="427" w:type="pct"/>
            <w:shd w:val="clear" w:color="auto" w:fill="E7E6E6"/>
          </w:tcPr>
          <w:p w14:paraId="6A218F49" w14:textId="77777777" w:rsidR="00924B63" w:rsidRDefault="00924B63">
            <w:pPr>
              <w:spacing w:before="60" w:after="60"/>
              <w:jc w:val="center"/>
              <w:rPr>
                <w:rFonts w:ascii="Arial" w:eastAsia="Arial" w:hAnsi="Arial" w:cs="Arial"/>
                <w:b/>
                <w:sz w:val="18"/>
                <w:szCs w:val="18"/>
              </w:rPr>
            </w:pPr>
          </w:p>
        </w:tc>
      </w:tr>
      <w:tr w:rsidR="00924B63" w14:paraId="348041D9" w14:textId="2482D5B6" w:rsidTr="000F0C04">
        <w:tc>
          <w:tcPr>
            <w:tcW w:w="437" w:type="pct"/>
            <w:shd w:val="clear" w:color="auto" w:fill="E7E6E6"/>
            <w:vAlign w:val="center"/>
          </w:tcPr>
          <w:p w14:paraId="023B7399" w14:textId="77777777" w:rsidR="00924B63" w:rsidRDefault="00924B63">
            <w:pPr>
              <w:spacing w:before="60" w:after="60"/>
              <w:rPr>
                <w:rFonts w:ascii="Arial" w:eastAsia="Arial" w:hAnsi="Arial" w:cs="Arial"/>
                <w:b/>
                <w:sz w:val="18"/>
                <w:szCs w:val="18"/>
              </w:rPr>
            </w:pPr>
            <w:r>
              <w:rPr>
                <w:rFonts w:ascii="Arial" w:eastAsia="Arial" w:hAnsi="Arial" w:cs="Arial"/>
                <w:b/>
                <w:sz w:val="18"/>
                <w:szCs w:val="18"/>
              </w:rPr>
              <w:t>AA</w:t>
            </w:r>
          </w:p>
        </w:tc>
        <w:tc>
          <w:tcPr>
            <w:tcW w:w="4136" w:type="pct"/>
            <w:shd w:val="clear" w:color="auto" w:fill="E7E6E6"/>
            <w:vAlign w:val="center"/>
          </w:tcPr>
          <w:p w14:paraId="3DCE758C" w14:textId="77777777" w:rsidR="00924B63" w:rsidRDefault="00924B63">
            <w:pPr>
              <w:spacing w:before="60" w:after="60"/>
              <w:rPr>
                <w:rFonts w:ascii="Arial" w:eastAsia="Arial" w:hAnsi="Arial" w:cs="Arial"/>
                <w:b/>
                <w:sz w:val="18"/>
                <w:szCs w:val="18"/>
              </w:rPr>
            </w:pPr>
            <w:r>
              <w:rPr>
                <w:rFonts w:ascii="Arial" w:eastAsia="Arial" w:hAnsi="Arial" w:cs="Arial"/>
                <w:b/>
                <w:sz w:val="18"/>
                <w:szCs w:val="18"/>
              </w:rPr>
              <w:t>Hoàn thành cuộc kiểm toán</w:t>
            </w:r>
          </w:p>
        </w:tc>
        <w:tc>
          <w:tcPr>
            <w:tcW w:w="427" w:type="pct"/>
            <w:shd w:val="clear" w:color="auto" w:fill="E7E6E6"/>
          </w:tcPr>
          <w:p w14:paraId="4A4D7A10" w14:textId="77777777" w:rsidR="00924B63" w:rsidRDefault="00924B63">
            <w:pPr>
              <w:spacing w:before="60" w:after="60"/>
              <w:rPr>
                <w:rFonts w:ascii="Arial" w:eastAsia="Arial" w:hAnsi="Arial" w:cs="Arial"/>
                <w:b/>
                <w:sz w:val="18"/>
                <w:szCs w:val="18"/>
              </w:rPr>
            </w:pPr>
          </w:p>
        </w:tc>
      </w:tr>
      <w:tr w:rsidR="00924B63" w14:paraId="7A9DB6CB" w14:textId="19509494" w:rsidTr="000F0C04">
        <w:tc>
          <w:tcPr>
            <w:tcW w:w="437" w:type="pct"/>
            <w:shd w:val="clear" w:color="auto" w:fill="auto"/>
            <w:vAlign w:val="center"/>
          </w:tcPr>
          <w:p w14:paraId="376ADEF9" w14:textId="77777777" w:rsidR="00924B63" w:rsidRDefault="00924B63" w:rsidP="00924B63">
            <w:pPr>
              <w:spacing w:before="60" w:after="60"/>
              <w:rPr>
                <w:rFonts w:ascii="Arial" w:eastAsia="Arial" w:hAnsi="Arial" w:cs="Arial"/>
                <w:sz w:val="18"/>
                <w:szCs w:val="18"/>
              </w:rPr>
            </w:pPr>
            <w:bookmarkStart w:id="5" w:name="bookmark=id.gjdgxs" w:colFirst="0" w:colLast="0"/>
            <w:bookmarkEnd w:id="5"/>
            <w:r>
              <w:rPr>
                <w:rFonts w:ascii="Arial" w:eastAsia="Arial" w:hAnsi="Arial" w:cs="Arial"/>
                <w:sz w:val="18"/>
                <w:szCs w:val="18"/>
              </w:rPr>
              <w:t>AA</w:t>
            </w:r>
          </w:p>
        </w:tc>
        <w:tc>
          <w:tcPr>
            <w:tcW w:w="4136" w:type="pct"/>
            <w:shd w:val="clear" w:color="auto" w:fill="auto"/>
            <w:vAlign w:val="center"/>
          </w:tcPr>
          <w:p w14:paraId="19F8D8B1"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Chỉ mục hoàn thành cuộc kiểm toán (C)</w:t>
            </w:r>
          </w:p>
        </w:tc>
        <w:tc>
          <w:tcPr>
            <w:tcW w:w="427" w:type="pct"/>
            <w:vAlign w:val="center"/>
          </w:tcPr>
          <w:p w14:paraId="4360A04C" w14:textId="53871B38"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262609F2" w14:textId="6CF255BA" w:rsidTr="000F0C04">
        <w:tc>
          <w:tcPr>
            <w:tcW w:w="437" w:type="pct"/>
            <w:shd w:val="clear" w:color="auto" w:fill="auto"/>
            <w:vAlign w:val="center"/>
          </w:tcPr>
          <w:p w14:paraId="0F7A884E"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AA1.1</w:t>
            </w:r>
          </w:p>
        </w:tc>
        <w:tc>
          <w:tcPr>
            <w:tcW w:w="4136" w:type="pct"/>
            <w:shd w:val="clear" w:color="auto" w:fill="auto"/>
            <w:vAlign w:val="center"/>
          </w:tcPr>
          <w:p w14:paraId="6ACBC3DE"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Danh mục kiểm tra hoàn thành cuộc kiểm toán tập đoàn (C)</w:t>
            </w:r>
          </w:p>
        </w:tc>
        <w:tc>
          <w:tcPr>
            <w:tcW w:w="427" w:type="pct"/>
            <w:vAlign w:val="center"/>
          </w:tcPr>
          <w:p w14:paraId="27CFC3C6" w14:textId="012C2012"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731D3665" w14:textId="68963880" w:rsidTr="000F0C04">
        <w:tc>
          <w:tcPr>
            <w:tcW w:w="437" w:type="pct"/>
            <w:shd w:val="clear" w:color="auto" w:fill="auto"/>
            <w:vAlign w:val="center"/>
          </w:tcPr>
          <w:p w14:paraId="1C584AC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AA1.2</w:t>
            </w:r>
          </w:p>
        </w:tc>
        <w:tc>
          <w:tcPr>
            <w:tcW w:w="4136" w:type="pct"/>
            <w:shd w:val="clear" w:color="auto" w:fill="auto"/>
            <w:vAlign w:val="center"/>
          </w:tcPr>
          <w:p w14:paraId="0239812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Soát xét cuối cùng – Các sự kiện phát sinh sau ngày kết thúc kỳ kế toán và hoạt động liên tục (C)</w:t>
            </w:r>
          </w:p>
        </w:tc>
        <w:tc>
          <w:tcPr>
            <w:tcW w:w="427" w:type="pct"/>
            <w:vAlign w:val="center"/>
          </w:tcPr>
          <w:p w14:paraId="660281D4" w14:textId="14D6F529"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2784D3CA" w14:textId="093BA179" w:rsidTr="000F0C04">
        <w:tc>
          <w:tcPr>
            <w:tcW w:w="437" w:type="pct"/>
            <w:shd w:val="clear" w:color="auto" w:fill="auto"/>
            <w:vAlign w:val="center"/>
          </w:tcPr>
          <w:p w14:paraId="42BCB07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AA1.3</w:t>
            </w:r>
          </w:p>
        </w:tc>
        <w:tc>
          <w:tcPr>
            <w:tcW w:w="4136" w:type="pct"/>
            <w:shd w:val="clear" w:color="auto" w:fill="auto"/>
            <w:vAlign w:val="center"/>
          </w:tcPr>
          <w:p w14:paraId="5BCB764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Soát xét việc kiểm soát chất lượng của cuộc kiểm toán tập đoàn (C)</w:t>
            </w:r>
          </w:p>
        </w:tc>
        <w:tc>
          <w:tcPr>
            <w:tcW w:w="427" w:type="pct"/>
            <w:vAlign w:val="center"/>
          </w:tcPr>
          <w:p w14:paraId="4FAE514F" w14:textId="1587D63A"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0E709627" w14:textId="6D721FEF" w:rsidTr="000F0C04">
        <w:tc>
          <w:tcPr>
            <w:tcW w:w="437" w:type="pct"/>
            <w:shd w:val="clear" w:color="auto" w:fill="auto"/>
            <w:vAlign w:val="center"/>
          </w:tcPr>
          <w:p w14:paraId="2DBDB1FE"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AA2</w:t>
            </w:r>
          </w:p>
        </w:tc>
        <w:tc>
          <w:tcPr>
            <w:tcW w:w="4136" w:type="pct"/>
            <w:shd w:val="clear" w:color="auto" w:fill="auto"/>
            <w:vAlign w:val="center"/>
          </w:tcPr>
          <w:p w14:paraId="61622D4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 xml:space="preserve">Báo cáo tài chính tập đoàn trước và sau điều chỉnh (C) </w:t>
            </w:r>
          </w:p>
        </w:tc>
        <w:tc>
          <w:tcPr>
            <w:tcW w:w="427" w:type="pct"/>
            <w:vAlign w:val="center"/>
          </w:tcPr>
          <w:p w14:paraId="4E4004AA" w14:textId="1732341F"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6B81C308" w14:textId="08FFDCE1" w:rsidTr="000F0C04">
        <w:tc>
          <w:tcPr>
            <w:tcW w:w="437" w:type="pct"/>
            <w:shd w:val="clear" w:color="auto" w:fill="auto"/>
            <w:vAlign w:val="center"/>
          </w:tcPr>
          <w:p w14:paraId="103D0BF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AA2.1</w:t>
            </w:r>
          </w:p>
        </w:tc>
        <w:tc>
          <w:tcPr>
            <w:tcW w:w="4136" w:type="pct"/>
            <w:shd w:val="clear" w:color="auto" w:fill="auto"/>
            <w:vAlign w:val="center"/>
          </w:tcPr>
          <w:p w14:paraId="1100EC9B"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Soát xét báo cáo tài chính tập đoàn (C)</w:t>
            </w:r>
          </w:p>
        </w:tc>
        <w:tc>
          <w:tcPr>
            <w:tcW w:w="427" w:type="pct"/>
            <w:vAlign w:val="center"/>
          </w:tcPr>
          <w:p w14:paraId="5AC96586" w14:textId="7C063833"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707E08CD" w14:textId="7B48B1F3" w:rsidTr="000F0C04">
        <w:tc>
          <w:tcPr>
            <w:tcW w:w="437" w:type="pct"/>
            <w:shd w:val="clear" w:color="auto" w:fill="auto"/>
            <w:vAlign w:val="center"/>
          </w:tcPr>
          <w:p w14:paraId="6C240A1B"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AA2.2</w:t>
            </w:r>
          </w:p>
        </w:tc>
        <w:tc>
          <w:tcPr>
            <w:tcW w:w="4136" w:type="pct"/>
            <w:shd w:val="clear" w:color="auto" w:fill="auto"/>
            <w:vAlign w:val="center"/>
          </w:tcPr>
          <w:p w14:paraId="3DA4A5EB"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Bảng tổng hợp các chỉ tiêu hợp nhất sau điều chỉnh năm nay</w:t>
            </w:r>
          </w:p>
        </w:tc>
        <w:tc>
          <w:tcPr>
            <w:tcW w:w="427" w:type="pct"/>
            <w:vAlign w:val="center"/>
          </w:tcPr>
          <w:p w14:paraId="2EDFA32D" w14:textId="15A70829"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7720C83D" w14:textId="5483BE67" w:rsidTr="000F0C04">
        <w:tc>
          <w:tcPr>
            <w:tcW w:w="437" w:type="pct"/>
            <w:shd w:val="clear" w:color="auto" w:fill="auto"/>
            <w:vAlign w:val="center"/>
          </w:tcPr>
          <w:p w14:paraId="2E2497E9"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AA3</w:t>
            </w:r>
          </w:p>
        </w:tc>
        <w:tc>
          <w:tcPr>
            <w:tcW w:w="4136" w:type="pct"/>
            <w:shd w:val="clear" w:color="auto" w:fill="auto"/>
            <w:vAlign w:val="center"/>
          </w:tcPr>
          <w:p w14:paraId="4CE48DC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Thư giải trình của Ban Giám đốc (C)</w:t>
            </w:r>
          </w:p>
        </w:tc>
        <w:tc>
          <w:tcPr>
            <w:tcW w:w="427" w:type="pct"/>
            <w:vAlign w:val="center"/>
          </w:tcPr>
          <w:p w14:paraId="5D2C5314" w14:textId="43F0BFEC"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1461BBB9" w14:textId="087C020E" w:rsidTr="000F0C04">
        <w:tc>
          <w:tcPr>
            <w:tcW w:w="437" w:type="pct"/>
            <w:shd w:val="clear" w:color="auto" w:fill="auto"/>
            <w:vAlign w:val="center"/>
          </w:tcPr>
          <w:p w14:paraId="3FAEB309"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AA4</w:t>
            </w:r>
          </w:p>
        </w:tc>
        <w:tc>
          <w:tcPr>
            <w:tcW w:w="4136" w:type="pct"/>
            <w:shd w:val="clear" w:color="auto" w:fill="auto"/>
            <w:vAlign w:val="center"/>
          </w:tcPr>
          <w:p w14:paraId="2C17493F"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Tổng hợp kết quả kiểm toán (C)</w:t>
            </w:r>
          </w:p>
        </w:tc>
        <w:tc>
          <w:tcPr>
            <w:tcW w:w="427" w:type="pct"/>
            <w:vAlign w:val="center"/>
          </w:tcPr>
          <w:p w14:paraId="18679A1F" w14:textId="05FF8EF7"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2415F419" w14:textId="5990523B" w:rsidTr="000F0C04">
        <w:tc>
          <w:tcPr>
            <w:tcW w:w="437" w:type="pct"/>
            <w:shd w:val="clear" w:color="auto" w:fill="auto"/>
            <w:vAlign w:val="center"/>
          </w:tcPr>
          <w:p w14:paraId="046B66C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AA4.1</w:t>
            </w:r>
          </w:p>
        </w:tc>
        <w:tc>
          <w:tcPr>
            <w:tcW w:w="4136" w:type="pct"/>
            <w:shd w:val="clear" w:color="auto" w:fill="auto"/>
            <w:vAlign w:val="center"/>
          </w:tcPr>
          <w:p w14:paraId="2752871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Chương trình kiểm toán – Thủ tục phân tích lần cuối – Cấp độ tập đoàn (C)</w:t>
            </w:r>
          </w:p>
        </w:tc>
        <w:tc>
          <w:tcPr>
            <w:tcW w:w="427" w:type="pct"/>
            <w:vAlign w:val="center"/>
          </w:tcPr>
          <w:p w14:paraId="10AF7967" w14:textId="381C3F1F"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6725083E" w14:textId="36D12156" w:rsidTr="000F0C04">
        <w:tc>
          <w:tcPr>
            <w:tcW w:w="437" w:type="pct"/>
            <w:shd w:val="clear" w:color="auto" w:fill="auto"/>
            <w:vAlign w:val="center"/>
          </w:tcPr>
          <w:p w14:paraId="79421C06"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AA4.1A</w:t>
            </w:r>
          </w:p>
        </w:tc>
        <w:tc>
          <w:tcPr>
            <w:tcW w:w="4136" w:type="pct"/>
            <w:shd w:val="clear" w:color="auto" w:fill="auto"/>
            <w:vAlign w:val="center"/>
          </w:tcPr>
          <w:p w14:paraId="783A142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Thủ tục phân tích lần cuối – Cấp độ tập đoàn (C)</w:t>
            </w:r>
          </w:p>
        </w:tc>
        <w:tc>
          <w:tcPr>
            <w:tcW w:w="427" w:type="pct"/>
            <w:vAlign w:val="center"/>
          </w:tcPr>
          <w:p w14:paraId="0FF8AD92" w14:textId="2EAE543E"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6309A9A7" w14:textId="52277EE6" w:rsidTr="000F0C04">
        <w:tc>
          <w:tcPr>
            <w:tcW w:w="437" w:type="pct"/>
            <w:shd w:val="clear" w:color="auto" w:fill="auto"/>
            <w:vAlign w:val="center"/>
          </w:tcPr>
          <w:p w14:paraId="12BA232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AA4.1B</w:t>
            </w:r>
          </w:p>
        </w:tc>
        <w:tc>
          <w:tcPr>
            <w:tcW w:w="4136" w:type="pct"/>
            <w:shd w:val="clear" w:color="auto" w:fill="auto"/>
            <w:vAlign w:val="center"/>
          </w:tcPr>
          <w:p w14:paraId="09E2F62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Thủ tục phân tích lần cuối – Cấp độ đơn vị thành viên (C)</w:t>
            </w:r>
          </w:p>
        </w:tc>
        <w:tc>
          <w:tcPr>
            <w:tcW w:w="427" w:type="pct"/>
            <w:vAlign w:val="center"/>
          </w:tcPr>
          <w:p w14:paraId="503C149F" w14:textId="70E2890A"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525326A9" w14:textId="2BEFF426" w:rsidTr="000F0C04">
        <w:tc>
          <w:tcPr>
            <w:tcW w:w="437" w:type="pct"/>
            <w:shd w:val="clear" w:color="auto" w:fill="auto"/>
            <w:vAlign w:val="center"/>
          </w:tcPr>
          <w:p w14:paraId="04BE5F1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AA5</w:t>
            </w:r>
          </w:p>
        </w:tc>
        <w:tc>
          <w:tcPr>
            <w:tcW w:w="4136" w:type="pct"/>
            <w:shd w:val="clear" w:color="auto" w:fill="auto"/>
            <w:vAlign w:val="center"/>
          </w:tcPr>
          <w:p w14:paraId="165191C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Tổng hợp sai sót phát hiện trong cuộc kiểm toán tập đoàn và đánh giá ảnh hưởng của các sai sót không được điều chỉnh đến ý kiến kiểm toán về báo cáo tài chính tập đoàn (C)</w:t>
            </w:r>
          </w:p>
        </w:tc>
        <w:tc>
          <w:tcPr>
            <w:tcW w:w="427" w:type="pct"/>
            <w:vAlign w:val="center"/>
          </w:tcPr>
          <w:p w14:paraId="2F762E39" w14:textId="3DB03F84"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2D20E574" w14:textId="63D80112" w:rsidTr="000F0C04">
        <w:tc>
          <w:tcPr>
            <w:tcW w:w="437" w:type="pct"/>
            <w:shd w:val="clear" w:color="auto" w:fill="auto"/>
            <w:vAlign w:val="center"/>
          </w:tcPr>
          <w:p w14:paraId="5AFEFC4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AA6</w:t>
            </w:r>
          </w:p>
        </w:tc>
        <w:tc>
          <w:tcPr>
            <w:tcW w:w="4136" w:type="pct"/>
            <w:shd w:val="clear" w:color="auto" w:fill="auto"/>
            <w:vAlign w:val="center"/>
          </w:tcPr>
          <w:p w14:paraId="03213CAA"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Giải thích cơ sở của ý kiến kiểm toán về báo cáo tài chính tập đoàn (C)</w:t>
            </w:r>
          </w:p>
        </w:tc>
        <w:tc>
          <w:tcPr>
            <w:tcW w:w="427" w:type="pct"/>
            <w:vAlign w:val="center"/>
          </w:tcPr>
          <w:p w14:paraId="70ADEA80" w14:textId="2D818099"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53BCBC8A" w14:textId="5B0A1DF8" w:rsidTr="000F0C04">
        <w:tc>
          <w:tcPr>
            <w:tcW w:w="437" w:type="pct"/>
            <w:shd w:val="clear" w:color="auto" w:fill="auto"/>
            <w:vAlign w:val="center"/>
          </w:tcPr>
          <w:p w14:paraId="620F669D" w14:textId="77777777" w:rsidR="00924B63" w:rsidRDefault="00924B63" w:rsidP="00924B63">
            <w:pPr>
              <w:spacing w:before="60" w:after="60"/>
              <w:rPr>
                <w:rFonts w:ascii="Arial" w:eastAsia="Arial" w:hAnsi="Arial" w:cs="Arial"/>
                <w:sz w:val="18"/>
                <w:szCs w:val="18"/>
              </w:rPr>
            </w:pPr>
            <w:bookmarkStart w:id="6" w:name="_heading=h.30j0zll" w:colFirst="0" w:colLast="0"/>
            <w:bookmarkEnd w:id="6"/>
            <w:r>
              <w:rPr>
                <w:rFonts w:ascii="Arial" w:eastAsia="Arial" w:hAnsi="Arial" w:cs="Arial"/>
                <w:sz w:val="18"/>
                <w:szCs w:val="18"/>
              </w:rPr>
              <w:t>AA6.1</w:t>
            </w:r>
          </w:p>
        </w:tc>
        <w:tc>
          <w:tcPr>
            <w:tcW w:w="4136" w:type="pct"/>
            <w:shd w:val="clear" w:color="auto" w:fill="auto"/>
            <w:vAlign w:val="center"/>
          </w:tcPr>
          <w:p w14:paraId="03E06CDB"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Mẫu báo cáo kiểm toán về báo cáo tài chính tập đoàn (dạng ý kiến kiểm toán chấp nhận toàn phần) (C) (*)</w:t>
            </w:r>
          </w:p>
        </w:tc>
        <w:tc>
          <w:tcPr>
            <w:tcW w:w="427" w:type="pct"/>
            <w:vAlign w:val="center"/>
          </w:tcPr>
          <w:p w14:paraId="2E2C9B78" w14:textId="5C2F38A9"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30343C9C" w14:textId="00552569" w:rsidTr="000F0C04">
        <w:tc>
          <w:tcPr>
            <w:tcW w:w="437" w:type="pct"/>
            <w:shd w:val="clear" w:color="auto" w:fill="auto"/>
            <w:vAlign w:val="center"/>
          </w:tcPr>
          <w:p w14:paraId="0A99CFB4"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AA6.2</w:t>
            </w:r>
          </w:p>
        </w:tc>
        <w:tc>
          <w:tcPr>
            <w:tcW w:w="4136" w:type="pct"/>
            <w:shd w:val="clear" w:color="auto" w:fill="auto"/>
            <w:vAlign w:val="center"/>
          </w:tcPr>
          <w:p w14:paraId="49C1F08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Mẫu báo cáo kiểm toán về báo cáo tài chính tập đoàn (dạng ý kiến kiểm toán ngoại trừ do giới hạn phạm vi kiểm toán) (C) (*)</w:t>
            </w:r>
          </w:p>
        </w:tc>
        <w:tc>
          <w:tcPr>
            <w:tcW w:w="427" w:type="pct"/>
            <w:vAlign w:val="center"/>
          </w:tcPr>
          <w:p w14:paraId="5D88E650" w14:textId="1A9D8563"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52E928DB" w14:textId="67F87B9B" w:rsidTr="000F0C04">
        <w:tc>
          <w:tcPr>
            <w:tcW w:w="437" w:type="pct"/>
            <w:shd w:val="clear" w:color="auto" w:fill="auto"/>
            <w:vAlign w:val="center"/>
          </w:tcPr>
          <w:p w14:paraId="5F060BE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AA6.3</w:t>
            </w:r>
          </w:p>
        </w:tc>
        <w:tc>
          <w:tcPr>
            <w:tcW w:w="4136" w:type="pct"/>
            <w:shd w:val="clear" w:color="auto" w:fill="auto"/>
            <w:vAlign w:val="center"/>
          </w:tcPr>
          <w:p w14:paraId="060397F4"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Mẫu báo cáo kiểm toán về báo cáo tài chính tập đoàn (dạng ý kiến kiểm toán trái ngược) (C) (*)</w:t>
            </w:r>
          </w:p>
        </w:tc>
        <w:tc>
          <w:tcPr>
            <w:tcW w:w="427" w:type="pct"/>
            <w:vAlign w:val="center"/>
          </w:tcPr>
          <w:p w14:paraId="42AACACA" w14:textId="2812E036"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4F85018C" w14:textId="2D328D49" w:rsidTr="000F0C04">
        <w:tc>
          <w:tcPr>
            <w:tcW w:w="437" w:type="pct"/>
            <w:shd w:val="clear" w:color="auto" w:fill="auto"/>
            <w:vAlign w:val="center"/>
          </w:tcPr>
          <w:p w14:paraId="55D142C2"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AA6.4</w:t>
            </w:r>
          </w:p>
        </w:tc>
        <w:tc>
          <w:tcPr>
            <w:tcW w:w="4136" w:type="pct"/>
            <w:shd w:val="clear" w:color="auto" w:fill="auto"/>
            <w:vAlign w:val="center"/>
          </w:tcPr>
          <w:p w14:paraId="57FAE73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Mẫu báo cáo kiểm toán về báo cáo tài chính tập đoàn (dạng ý kiến kiểm toán ngoại trừ do báo cáo tài chính còn có sai sót trọng yếu)</w:t>
            </w:r>
          </w:p>
        </w:tc>
        <w:tc>
          <w:tcPr>
            <w:tcW w:w="427" w:type="pct"/>
            <w:vAlign w:val="center"/>
          </w:tcPr>
          <w:p w14:paraId="07630490" w14:textId="773048C3"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40FF0641" w14:textId="7CB2B005" w:rsidTr="000F0C04">
        <w:tc>
          <w:tcPr>
            <w:tcW w:w="437" w:type="pct"/>
            <w:shd w:val="clear" w:color="auto" w:fill="auto"/>
            <w:vAlign w:val="center"/>
          </w:tcPr>
          <w:p w14:paraId="3C992629"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AA6.5</w:t>
            </w:r>
          </w:p>
        </w:tc>
        <w:tc>
          <w:tcPr>
            <w:tcW w:w="4136" w:type="pct"/>
            <w:shd w:val="clear" w:color="auto" w:fill="auto"/>
            <w:vAlign w:val="center"/>
          </w:tcPr>
          <w:p w14:paraId="5A59C59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Mẫu báo cáo kiểm toán về báo cáo tài chính tập đoàn (dạng từ chối đưa ra ý kiến)</w:t>
            </w:r>
          </w:p>
        </w:tc>
        <w:tc>
          <w:tcPr>
            <w:tcW w:w="427" w:type="pct"/>
            <w:vAlign w:val="center"/>
          </w:tcPr>
          <w:p w14:paraId="6E17BA5B" w14:textId="1264562E"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24D42C21" w14:textId="1F552FB8" w:rsidTr="000F0C04">
        <w:tc>
          <w:tcPr>
            <w:tcW w:w="437" w:type="pct"/>
            <w:shd w:val="clear" w:color="auto" w:fill="auto"/>
            <w:vAlign w:val="center"/>
          </w:tcPr>
          <w:p w14:paraId="129FCCE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AA7A</w:t>
            </w:r>
          </w:p>
        </w:tc>
        <w:tc>
          <w:tcPr>
            <w:tcW w:w="4136" w:type="pct"/>
            <w:shd w:val="clear" w:color="auto" w:fill="auto"/>
            <w:vAlign w:val="center"/>
          </w:tcPr>
          <w:p w14:paraId="1783580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Trao đổi với Ban Giám đốc tập đoàn về kết quả kiểm toán (C)</w:t>
            </w:r>
          </w:p>
        </w:tc>
        <w:tc>
          <w:tcPr>
            <w:tcW w:w="427" w:type="pct"/>
            <w:vAlign w:val="center"/>
          </w:tcPr>
          <w:p w14:paraId="221466A9" w14:textId="2E4AE792"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18AAD149" w14:textId="03B31972" w:rsidTr="000F0C04">
        <w:tc>
          <w:tcPr>
            <w:tcW w:w="437" w:type="pct"/>
            <w:shd w:val="clear" w:color="auto" w:fill="FFFFFF"/>
            <w:vAlign w:val="center"/>
          </w:tcPr>
          <w:p w14:paraId="7AADBAF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AA7B</w:t>
            </w:r>
          </w:p>
        </w:tc>
        <w:tc>
          <w:tcPr>
            <w:tcW w:w="4136" w:type="pct"/>
            <w:shd w:val="clear" w:color="auto" w:fill="FFFFFF"/>
            <w:vAlign w:val="center"/>
          </w:tcPr>
          <w:p w14:paraId="75E977EE"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Trao đổi với Ban quản trị tập đoàn về kết quả kiểm toán (C)</w:t>
            </w:r>
          </w:p>
        </w:tc>
        <w:tc>
          <w:tcPr>
            <w:tcW w:w="427" w:type="pct"/>
            <w:shd w:val="clear" w:color="auto" w:fill="FFFFFF"/>
            <w:vAlign w:val="center"/>
          </w:tcPr>
          <w:p w14:paraId="08E3D8CC" w14:textId="0AA2A31C"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053FBAD0" w14:textId="2800CE4C" w:rsidTr="000F0C04">
        <w:tc>
          <w:tcPr>
            <w:tcW w:w="437" w:type="pct"/>
            <w:shd w:val="clear" w:color="auto" w:fill="auto"/>
            <w:vAlign w:val="center"/>
          </w:tcPr>
          <w:p w14:paraId="6C2B9FAE"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AA7.1</w:t>
            </w:r>
          </w:p>
        </w:tc>
        <w:tc>
          <w:tcPr>
            <w:tcW w:w="4136" w:type="pct"/>
            <w:shd w:val="clear" w:color="auto" w:fill="auto"/>
            <w:vAlign w:val="center"/>
          </w:tcPr>
          <w:p w14:paraId="6099BEF6"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Trao đổi với kiểm toán viên đơn vị thành viên về kết quả kiểm toán (C)</w:t>
            </w:r>
          </w:p>
        </w:tc>
        <w:tc>
          <w:tcPr>
            <w:tcW w:w="427" w:type="pct"/>
            <w:vAlign w:val="center"/>
          </w:tcPr>
          <w:p w14:paraId="41F6F853" w14:textId="1C581F33"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41624F39" w14:textId="3AA16344" w:rsidTr="000F0C04">
        <w:tc>
          <w:tcPr>
            <w:tcW w:w="437" w:type="pct"/>
            <w:shd w:val="clear" w:color="auto" w:fill="auto"/>
            <w:vAlign w:val="center"/>
          </w:tcPr>
          <w:p w14:paraId="78EE701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AA8</w:t>
            </w:r>
          </w:p>
        </w:tc>
        <w:tc>
          <w:tcPr>
            <w:tcW w:w="4136" w:type="pct"/>
            <w:shd w:val="clear" w:color="auto" w:fill="auto"/>
            <w:vAlign w:val="center"/>
          </w:tcPr>
          <w:p w14:paraId="6E4DFFF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 xml:space="preserve">Thư quản lý (C) </w:t>
            </w:r>
          </w:p>
        </w:tc>
        <w:tc>
          <w:tcPr>
            <w:tcW w:w="427" w:type="pct"/>
            <w:vAlign w:val="center"/>
          </w:tcPr>
          <w:p w14:paraId="5C69FCBF" w14:textId="7BB19993"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r w:rsidR="00924B63" w14:paraId="104B4793" w14:textId="69120B71" w:rsidTr="000F0C04">
        <w:tc>
          <w:tcPr>
            <w:tcW w:w="437" w:type="pct"/>
            <w:shd w:val="clear" w:color="auto" w:fill="auto"/>
            <w:vAlign w:val="center"/>
          </w:tcPr>
          <w:p w14:paraId="73860E1A"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AA9</w:t>
            </w:r>
          </w:p>
        </w:tc>
        <w:tc>
          <w:tcPr>
            <w:tcW w:w="4136" w:type="pct"/>
            <w:shd w:val="clear" w:color="auto" w:fill="auto"/>
            <w:vAlign w:val="center"/>
          </w:tcPr>
          <w:p w14:paraId="78D7F7D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Tham khảo ý kiến tư vấn (C)</w:t>
            </w:r>
          </w:p>
        </w:tc>
        <w:tc>
          <w:tcPr>
            <w:tcW w:w="427" w:type="pct"/>
            <w:vAlign w:val="center"/>
          </w:tcPr>
          <w:p w14:paraId="744DE901" w14:textId="675DA97E" w:rsidR="00924B63" w:rsidRDefault="00924B63" w:rsidP="000F0C04">
            <w:pPr>
              <w:spacing w:before="60" w:after="60"/>
              <w:jc w:val="center"/>
              <w:rPr>
                <w:rFonts w:ascii="Arial" w:eastAsia="Arial" w:hAnsi="Arial" w:cs="Arial"/>
                <w:sz w:val="18"/>
                <w:szCs w:val="18"/>
              </w:rPr>
            </w:pPr>
            <w:r w:rsidRPr="00C8434B">
              <w:rPr>
                <w:rFonts w:ascii="Arial" w:eastAsia="Arial" w:hAnsi="Arial" w:cs="Arial"/>
                <w:sz w:val="18"/>
                <w:szCs w:val="18"/>
              </w:rPr>
              <w:t>☐</w:t>
            </w:r>
          </w:p>
        </w:tc>
      </w:tr>
    </w:tbl>
    <w:p w14:paraId="330597DD" w14:textId="77777777" w:rsidR="00267FBC" w:rsidRDefault="00267FBC">
      <w:pPr>
        <w:rPr>
          <w:rFonts w:ascii="Arial" w:eastAsia="Arial" w:hAnsi="Arial" w:cs="Arial"/>
          <w:sz w:val="18"/>
          <w:szCs w:val="18"/>
        </w:rPr>
      </w:pPr>
    </w:p>
    <w:p w14:paraId="789FBB5E" w14:textId="02C8F4AD" w:rsidR="00267FBC" w:rsidRDefault="00000000">
      <w:pPr>
        <w:spacing w:before="120" w:after="120"/>
        <w:ind w:left="142"/>
        <w:rPr>
          <w:rFonts w:ascii="Arial" w:eastAsia="Arial" w:hAnsi="Arial" w:cs="Arial"/>
          <w:sz w:val="18"/>
          <w:szCs w:val="18"/>
        </w:rPr>
      </w:pPr>
      <w:bookmarkStart w:id="7" w:name="_heading=h.1fob9te" w:colFirst="0" w:colLast="0"/>
      <w:bookmarkEnd w:id="7"/>
      <w:r>
        <w:rPr>
          <w:rFonts w:ascii="Arial" w:eastAsia="Arial" w:hAnsi="Arial" w:cs="Arial"/>
          <w:sz w:val="18"/>
          <w:szCs w:val="18"/>
        </w:rPr>
        <w:t>(C) Có mẫu giấy làm việc trong CTKTM-BCTC tập đoàn.</w:t>
      </w:r>
    </w:p>
    <w:p w14:paraId="22E40D4C" w14:textId="78D90EA4" w:rsidR="00267FBC" w:rsidRDefault="00000000">
      <w:pPr>
        <w:spacing w:before="120" w:after="120"/>
        <w:ind w:left="142"/>
        <w:rPr>
          <w:rFonts w:ascii="Arial" w:eastAsia="Arial" w:hAnsi="Arial" w:cs="Arial"/>
          <w:sz w:val="18"/>
          <w:szCs w:val="18"/>
        </w:rPr>
      </w:pPr>
      <w:r>
        <w:rPr>
          <w:rFonts w:ascii="Arial" w:eastAsia="Arial" w:hAnsi="Arial" w:cs="Arial"/>
          <w:sz w:val="18"/>
          <w:szCs w:val="18"/>
        </w:rPr>
        <w:t>(*) Mẫy này xem tại Phụ lục báo cáo kiểm toán về báo cáo tài chính tập đoàn.</w:t>
      </w:r>
    </w:p>
    <w:p w14:paraId="21DED1BC" w14:textId="77777777" w:rsidR="00267FBC" w:rsidRDefault="00000000">
      <w:pPr>
        <w:spacing w:before="120" w:after="120"/>
        <w:ind w:left="142"/>
        <w:rPr>
          <w:rFonts w:ascii="Arial" w:eastAsia="Arial" w:hAnsi="Arial" w:cs="Arial"/>
          <w:b/>
          <w:sz w:val="18"/>
          <w:szCs w:val="18"/>
          <w:u w:val="single"/>
        </w:rPr>
      </w:pPr>
      <w:r>
        <w:br w:type="page"/>
      </w:r>
    </w:p>
    <w:tbl>
      <w:tblPr>
        <w:tblStyle w:val="aa"/>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7920"/>
        <w:gridCol w:w="813"/>
      </w:tblGrid>
      <w:tr w:rsidR="00924B63" w14:paraId="64C96090" w14:textId="671E0566" w:rsidTr="000F0C04">
        <w:trPr>
          <w:trHeight w:val="246"/>
          <w:tblHeader/>
        </w:trPr>
        <w:tc>
          <w:tcPr>
            <w:tcW w:w="465" w:type="pct"/>
            <w:shd w:val="clear" w:color="auto" w:fill="E7E6E6"/>
            <w:vAlign w:val="center"/>
          </w:tcPr>
          <w:p w14:paraId="7C20EAD1" w14:textId="77777777" w:rsidR="00924B63" w:rsidRDefault="00924B63" w:rsidP="000F0C04">
            <w:pPr>
              <w:spacing w:before="40" w:after="40"/>
              <w:jc w:val="center"/>
              <w:rPr>
                <w:rFonts w:ascii="Arial" w:eastAsia="Arial" w:hAnsi="Arial" w:cs="Arial"/>
                <w:b/>
                <w:sz w:val="18"/>
                <w:szCs w:val="18"/>
              </w:rPr>
            </w:pPr>
            <w:r>
              <w:rPr>
                <w:rFonts w:ascii="Arial" w:eastAsia="Arial" w:hAnsi="Arial" w:cs="Arial"/>
                <w:b/>
                <w:sz w:val="18"/>
                <w:szCs w:val="18"/>
              </w:rPr>
              <w:lastRenderedPageBreak/>
              <w:t>Tham chiếu</w:t>
            </w:r>
          </w:p>
        </w:tc>
        <w:tc>
          <w:tcPr>
            <w:tcW w:w="4113" w:type="pct"/>
            <w:shd w:val="clear" w:color="auto" w:fill="E7E6E6"/>
            <w:vAlign w:val="center"/>
          </w:tcPr>
          <w:p w14:paraId="15DD45BF" w14:textId="77777777" w:rsidR="00924B63" w:rsidRDefault="00924B63" w:rsidP="000F0C04">
            <w:pPr>
              <w:spacing w:before="40" w:after="40"/>
              <w:jc w:val="center"/>
              <w:rPr>
                <w:rFonts w:ascii="Arial" w:eastAsia="Arial" w:hAnsi="Arial" w:cs="Arial"/>
                <w:b/>
                <w:sz w:val="18"/>
                <w:szCs w:val="18"/>
              </w:rPr>
            </w:pPr>
            <w:r>
              <w:rPr>
                <w:rFonts w:ascii="Arial" w:eastAsia="Arial" w:hAnsi="Arial" w:cs="Arial"/>
                <w:b/>
                <w:sz w:val="18"/>
                <w:szCs w:val="18"/>
              </w:rPr>
              <w:t>Nội dung</w:t>
            </w:r>
          </w:p>
        </w:tc>
        <w:tc>
          <w:tcPr>
            <w:tcW w:w="422" w:type="pct"/>
            <w:shd w:val="clear" w:color="auto" w:fill="E7E6E6"/>
          </w:tcPr>
          <w:p w14:paraId="05C20D73" w14:textId="77777777" w:rsidR="00924B63" w:rsidRDefault="00924B63" w:rsidP="000F0C04">
            <w:pPr>
              <w:spacing w:before="40" w:after="40"/>
              <w:jc w:val="center"/>
              <w:rPr>
                <w:rFonts w:ascii="Arial" w:eastAsia="Arial" w:hAnsi="Arial" w:cs="Arial"/>
                <w:b/>
                <w:sz w:val="18"/>
                <w:szCs w:val="18"/>
              </w:rPr>
            </w:pPr>
          </w:p>
        </w:tc>
      </w:tr>
      <w:tr w:rsidR="00924B63" w14:paraId="3E2A0DFF" w14:textId="008A9DC4" w:rsidTr="000F0C04">
        <w:tc>
          <w:tcPr>
            <w:tcW w:w="465" w:type="pct"/>
            <w:shd w:val="clear" w:color="auto" w:fill="E7E6E6"/>
            <w:vAlign w:val="center"/>
          </w:tcPr>
          <w:p w14:paraId="1C8A6CA6" w14:textId="77777777" w:rsidR="00924B63" w:rsidRDefault="00924B63" w:rsidP="000F0C04">
            <w:pPr>
              <w:spacing w:before="40" w:after="40"/>
              <w:rPr>
                <w:rFonts w:ascii="Arial" w:eastAsia="Arial" w:hAnsi="Arial" w:cs="Arial"/>
                <w:b/>
                <w:sz w:val="18"/>
                <w:szCs w:val="18"/>
              </w:rPr>
            </w:pPr>
            <w:r>
              <w:rPr>
                <w:rFonts w:ascii="Arial" w:eastAsia="Arial" w:hAnsi="Arial" w:cs="Arial"/>
                <w:b/>
                <w:sz w:val="18"/>
                <w:szCs w:val="18"/>
              </w:rPr>
              <w:t>BB</w:t>
            </w:r>
          </w:p>
        </w:tc>
        <w:tc>
          <w:tcPr>
            <w:tcW w:w="4113" w:type="pct"/>
            <w:shd w:val="clear" w:color="auto" w:fill="E7E6E6"/>
            <w:vAlign w:val="center"/>
          </w:tcPr>
          <w:p w14:paraId="0576EB35" w14:textId="77777777" w:rsidR="00924B63" w:rsidRDefault="00924B63" w:rsidP="000F0C04">
            <w:pPr>
              <w:spacing w:before="40" w:after="40"/>
              <w:rPr>
                <w:rFonts w:ascii="Arial" w:eastAsia="Arial" w:hAnsi="Arial" w:cs="Arial"/>
                <w:b/>
                <w:sz w:val="18"/>
                <w:szCs w:val="18"/>
              </w:rPr>
            </w:pPr>
            <w:r>
              <w:rPr>
                <w:rFonts w:ascii="Arial" w:eastAsia="Arial" w:hAnsi="Arial" w:cs="Arial"/>
                <w:b/>
                <w:sz w:val="18"/>
                <w:szCs w:val="18"/>
              </w:rPr>
              <w:t>Chấp nhận hợp đồng và quản lý cuộc kiểm toán</w:t>
            </w:r>
          </w:p>
        </w:tc>
        <w:tc>
          <w:tcPr>
            <w:tcW w:w="422" w:type="pct"/>
            <w:shd w:val="clear" w:color="auto" w:fill="E7E6E6"/>
          </w:tcPr>
          <w:p w14:paraId="60D32964" w14:textId="77777777" w:rsidR="00924B63" w:rsidRDefault="00924B63" w:rsidP="000F0C04">
            <w:pPr>
              <w:spacing w:before="40" w:after="40"/>
              <w:rPr>
                <w:rFonts w:ascii="Arial" w:eastAsia="Arial" w:hAnsi="Arial" w:cs="Arial"/>
                <w:b/>
                <w:sz w:val="18"/>
                <w:szCs w:val="18"/>
              </w:rPr>
            </w:pPr>
          </w:p>
        </w:tc>
      </w:tr>
      <w:tr w:rsidR="00924B63" w14:paraId="7AE1522E" w14:textId="1FE7BC38" w:rsidTr="000F0C04">
        <w:tc>
          <w:tcPr>
            <w:tcW w:w="465" w:type="pct"/>
            <w:shd w:val="clear" w:color="auto" w:fill="auto"/>
            <w:vAlign w:val="center"/>
          </w:tcPr>
          <w:p w14:paraId="6E67BCE3"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w:t>
            </w:r>
          </w:p>
        </w:tc>
        <w:tc>
          <w:tcPr>
            <w:tcW w:w="4113" w:type="pct"/>
            <w:shd w:val="clear" w:color="auto" w:fill="auto"/>
            <w:vAlign w:val="center"/>
          </w:tcPr>
          <w:p w14:paraId="1CC634B9"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Chỉ mục chấp nhận khách hàng và quản lý cuộc kiểm toán (C)</w:t>
            </w:r>
          </w:p>
        </w:tc>
        <w:tc>
          <w:tcPr>
            <w:tcW w:w="422" w:type="pct"/>
            <w:vAlign w:val="center"/>
          </w:tcPr>
          <w:p w14:paraId="182C7BF3" w14:textId="14A8FDDC"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39D58AD1" w14:textId="7D9BD751" w:rsidTr="000F0C04">
        <w:tc>
          <w:tcPr>
            <w:tcW w:w="465" w:type="pct"/>
            <w:shd w:val="clear" w:color="auto" w:fill="auto"/>
            <w:vAlign w:val="center"/>
          </w:tcPr>
          <w:p w14:paraId="311A98A9"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BB1.A</w:t>
            </w:r>
          </w:p>
        </w:tc>
        <w:tc>
          <w:tcPr>
            <w:tcW w:w="4113" w:type="pct"/>
            <w:shd w:val="clear" w:color="auto" w:fill="auto"/>
            <w:vAlign w:val="center"/>
          </w:tcPr>
          <w:p w14:paraId="645F5F3D"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Chấp nhận khách hàng mới và đánh giá rủi ro hợp đồng (C)</w:t>
            </w:r>
          </w:p>
        </w:tc>
        <w:tc>
          <w:tcPr>
            <w:tcW w:w="422" w:type="pct"/>
            <w:vAlign w:val="center"/>
          </w:tcPr>
          <w:p w14:paraId="5EA0278C" w14:textId="321F9C7E"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472DCB2A" w14:textId="411A2011" w:rsidTr="000F0C04">
        <w:tc>
          <w:tcPr>
            <w:tcW w:w="465" w:type="pct"/>
            <w:tcBorders>
              <w:bottom w:val="single" w:sz="4" w:space="0" w:color="000000"/>
            </w:tcBorders>
            <w:shd w:val="clear" w:color="auto" w:fill="auto"/>
            <w:vAlign w:val="center"/>
          </w:tcPr>
          <w:p w14:paraId="503B3DBB"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BB1.A1</w:t>
            </w:r>
          </w:p>
        </w:tc>
        <w:tc>
          <w:tcPr>
            <w:tcW w:w="4113" w:type="pct"/>
            <w:shd w:val="clear" w:color="auto" w:fill="auto"/>
            <w:vAlign w:val="center"/>
          </w:tcPr>
          <w:p w14:paraId="0BBC058E"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Thư gửi kiểm toán viên tiền nhiệm (C)</w:t>
            </w:r>
          </w:p>
        </w:tc>
        <w:tc>
          <w:tcPr>
            <w:tcW w:w="422" w:type="pct"/>
            <w:vAlign w:val="center"/>
          </w:tcPr>
          <w:p w14:paraId="224D0FD5" w14:textId="01C350C3"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4B1AF57B" w14:textId="01652830" w:rsidTr="000F0C04">
        <w:tc>
          <w:tcPr>
            <w:tcW w:w="465" w:type="pct"/>
            <w:tcBorders>
              <w:bottom w:val="single" w:sz="4" w:space="0" w:color="000000"/>
            </w:tcBorders>
            <w:shd w:val="clear" w:color="auto" w:fill="FFFFFF"/>
            <w:vAlign w:val="center"/>
          </w:tcPr>
          <w:p w14:paraId="42D7D509"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BB1.B</w:t>
            </w:r>
          </w:p>
        </w:tc>
        <w:tc>
          <w:tcPr>
            <w:tcW w:w="4113" w:type="pct"/>
            <w:shd w:val="clear" w:color="auto" w:fill="FFFFFF"/>
            <w:vAlign w:val="center"/>
          </w:tcPr>
          <w:p w14:paraId="6D149EBF"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Chấp nhận, duy trì khách hàng cũ và đánh giá rủi ro hợp đồng (C)</w:t>
            </w:r>
          </w:p>
        </w:tc>
        <w:tc>
          <w:tcPr>
            <w:tcW w:w="422" w:type="pct"/>
            <w:shd w:val="clear" w:color="auto" w:fill="FFFFFF"/>
            <w:vAlign w:val="center"/>
          </w:tcPr>
          <w:p w14:paraId="20C369B2" w14:textId="3CFE0B27"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546FF3F4" w14:textId="03BA843F" w:rsidTr="000F0C04">
        <w:tc>
          <w:tcPr>
            <w:tcW w:w="465" w:type="pct"/>
            <w:shd w:val="clear" w:color="auto" w:fill="auto"/>
            <w:vAlign w:val="center"/>
          </w:tcPr>
          <w:p w14:paraId="64483F55"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BB1.2</w:t>
            </w:r>
          </w:p>
        </w:tc>
        <w:tc>
          <w:tcPr>
            <w:tcW w:w="4113" w:type="pct"/>
            <w:shd w:val="clear" w:color="auto" w:fill="auto"/>
            <w:vAlign w:val="center"/>
          </w:tcPr>
          <w:p w14:paraId="42B27CF1"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Soát xét các yếu tố ảnh hưởng đến tính độc lập và biện pháp đảm bảo tính độc lập của doanh nghiệp kiểm toán và thành viên nhóm kiểm toán tập đoàn (C)</w:t>
            </w:r>
          </w:p>
        </w:tc>
        <w:tc>
          <w:tcPr>
            <w:tcW w:w="422" w:type="pct"/>
            <w:vAlign w:val="center"/>
          </w:tcPr>
          <w:p w14:paraId="257014CE" w14:textId="78FEA77E"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5306E2C8" w14:textId="57DAEF99" w:rsidTr="000F0C04">
        <w:tc>
          <w:tcPr>
            <w:tcW w:w="465" w:type="pct"/>
            <w:shd w:val="clear" w:color="auto" w:fill="auto"/>
            <w:vAlign w:val="center"/>
          </w:tcPr>
          <w:p w14:paraId="65EEBFA4"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BB1.2.1</w:t>
            </w:r>
          </w:p>
        </w:tc>
        <w:tc>
          <w:tcPr>
            <w:tcW w:w="4113" w:type="pct"/>
            <w:shd w:val="clear" w:color="auto" w:fill="auto"/>
            <w:vAlign w:val="center"/>
          </w:tcPr>
          <w:p w14:paraId="133AD4EA"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Ví dụ về các tình huống và mối quan hệ cụ thể làm phát sinh nguy cơ đe dọa tính độc lập và các biện pháp bảo vệ (C) (**)</w:t>
            </w:r>
          </w:p>
        </w:tc>
        <w:tc>
          <w:tcPr>
            <w:tcW w:w="422" w:type="pct"/>
            <w:vAlign w:val="center"/>
          </w:tcPr>
          <w:p w14:paraId="0526B117" w14:textId="5C6C72D3"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55C5FD31" w14:textId="38647BC0" w:rsidTr="000F0C04">
        <w:tc>
          <w:tcPr>
            <w:tcW w:w="465" w:type="pct"/>
            <w:shd w:val="clear" w:color="auto" w:fill="auto"/>
            <w:vAlign w:val="center"/>
          </w:tcPr>
          <w:p w14:paraId="4A370153"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BB1.2.2</w:t>
            </w:r>
          </w:p>
        </w:tc>
        <w:tc>
          <w:tcPr>
            <w:tcW w:w="4113" w:type="pct"/>
            <w:shd w:val="clear" w:color="auto" w:fill="auto"/>
            <w:vAlign w:val="center"/>
          </w:tcPr>
          <w:p w14:paraId="3B3AB1DB"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Cam kết về tính độc lập của thành viên nhóm kiểm toán tập đoàn (C)</w:t>
            </w:r>
          </w:p>
        </w:tc>
        <w:tc>
          <w:tcPr>
            <w:tcW w:w="422" w:type="pct"/>
            <w:vAlign w:val="center"/>
          </w:tcPr>
          <w:p w14:paraId="01EC37AA" w14:textId="477DF1C7"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0440D293" w14:textId="5E203019" w:rsidTr="000F0C04">
        <w:tc>
          <w:tcPr>
            <w:tcW w:w="465" w:type="pct"/>
            <w:shd w:val="clear" w:color="auto" w:fill="auto"/>
            <w:vAlign w:val="center"/>
          </w:tcPr>
          <w:p w14:paraId="278F2A74"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BB1.2.3</w:t>
            </w:r>
          </w:p>
        </w:tc>
        <w:tc>
          <w:tcPr>
            <w:tcW w:w="4113" w:type="pct"/>
            <w:shd w:val="clear" w:color="auto" w:fill="auto"/>
            <w:vAlign w:val="center"/>
          </w:tcPr>
          <w:p w14:paraId="3A5C5BF6"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Theo dõi luân chuyển kiểm toán viên kiểm toán báo cáo tài chính tập đoàn (C)</w:t>
            </w:r>
          </w:p>
        </w:tc>
        <w:tc>
          <w:tcPr>
            <w:tcW w:w="422" w:type="pct"/>
            <w:vAlign w:val="center"/>
          </w:tcPr>
          <w:p w14:paraId="13E229E5" w14:textId="45B13310"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00293419" w14:textId="666DF581" w:rsidTr="000F0C04">
        <w:tc>
          <w:tcPr>
            <w:tcW w:w="465" w:type="pct"/>
            <w:shd w:val="clear" w:color="auto" w:fill="auto"/>
            <w:vAlign w:val="center"/>
          </w:tcPr>
          <w:p w14:paraId="45DAFB96"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BB1.2.4</w:t>
            </w:r>
          </w:p>
        </w:tc>
        <w:tc>
          <w:tcPr>
            <w:tcW w:w="4113" w:type="pct"/>
            <w:shd w:val="clear" w:color="auto" w:fill="auto"/>
            <w:vAlign w:val="center"/>
          </w:tcPr>
          <w:p w14:paraId="7CF28D71"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Xem xét việc phụ thuộc vào khách hàng kiểm toán (C)</w:t>
            </w:r>
          </w:p>
        </w:tc>
        <w:tc>
          <w:tcPr>
            <w:tcW w:w="422" w:type="pct"/>
            <w:vAlign w:val="center"/>
          </w:tcPr>
          <w:p w14:paraId="2370425D" w14:textId="3A00C980"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2F60C52F" w14:textId="24AE9DDD" w:rsidTr="000F0C04">
        <w:tc>
          <w:tcPr>
            <w:tcW w:w="465" w:type="pct"/>
            <w:shd w:val="clear" w:color="auto" w:fill="auto"/>
            <w:vAlign w:val="center"/>
          </w:tcPr>
          <w:p w14:paraId="47C042ED"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BB1.3.1</w:t>
            </w:r>
          </w:p>
        </w:tc>
        <w:tc>
          <w:tcPr>
            <w:tcW w:w="4113" w:type="pct"/>
            <w:shd w:val="clear" w:color="auto" w:fill="auto"/>
            <w:vAlign w:val="center"/>
          </w:tcPr>
          <w:p w14:paraId="35D45F82"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Hợp đồng kiểm toán và soát xét báo cáo tài chính riêng của công ty mẹ và báo cáo tài chính hợp nhất (C) (***)</w:t>
            </w:r>
          </w:p>
        </w:tc>
        <w:tc>
          <w:tcPr>
            <w:tcW w:w="422" w:type="pct"/>
            <w:vAlign w:val="center"/>
          </w:tcPr>
          <w:p w14:paraId="59EAE3FA" w14:textId="4B3F016D"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0EC2C8D7" w14:textId="2338CC9B" w:rsidTr="000F0C04">
        <w:tc>
          <w:tcPr>
            <w:tcW w:w="465" w:type="pct"/>
            <w:shd w:val="clear" w:color="auto" w:fill="auto"/>
            <w:vAlign w:val="center"/>
          </w:tcPr>
          <w:p w14:paraId="2E797670"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BB1.3.2</w:t>
            </w:r>
          </w:p>
        </w:tc>
        <w:tc>
          <w:tcPr>
            <w:tcW w:w="4113" w:type="pct"/>
            <w:shd w:val="clear" w:color="auto" w:fill="auto"/>
            <w:vAlign w:val="center"/>
          </w:tcPr>
          <w:p w14:paraId="04C182C7"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Hợp đồng kiểm toán báo cáo tài chính riêng của công ty mẹ và báo cáo tài chính hợp nhất (C) (***)</w:t>
            </w:r>
          </w:p>
        </w:tc>
        <w:tc>
          <w:tcPr>
            <w:tcW w:w="422" w:type="pct"/>
            <w:vAlign w:val="center"/>
          </w:tcPr>
          <w:p w14:paraId="550E2788" w14:textId="4B2688D7"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203DCAFC" w14:textId="1B0F625A" w:rsidTr="000F0C04">
        <w:tc>
          <w:tcPr>
            <w:tcW w:w="465" w:type="pct"/>
            <w:shd w:val="clear" w:color="auto" w:fill="auto"/>
            <w:vAlign w:val="center"/>
          </w:tcPr>
          <w:p w14:paraId="619F8A97"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BB1.3.3</w:t>
            </w:r>
          </w:p>
        </w:tc>
        <w:tc>
          <w:tcPr>
            <w:tcW w:w="4113" w:type="pct"/>
            <w:shd w:val="clear" w:color="auto" w:fill="auto"/>
            <w:vAlign w:val="center"/>
          </w:tcPr>
          <w:p w14:paraId="40949C52"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Thư hẹn kiểm toán báo cáo tài chính riêng của công ty mẹ và báo cáo tài chính hợp nhất (C) (***)</w:t>
            </w:r>
          </w:p>
        </w:tc>
        <w:tc>
          <w:tcPr>
            <w:tcW w:w="422" w:type="pct"/>
            <w:vAlign w:val="center"/>
          </w:tcPr>
          <w:p w14:paraId="383CD749" w14:textId="205C7C92"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22CFA540" w14:textId="111BD507" w:rsidTr="000F0C04">
        <w:tc>
          <w:tcPr>
            <w:tcW w:w="465" w:type="pct"/>
            <w:shd w:val="clear" w:color="auto" w:fill="auto"/>
            <w:vAlign w:val="center"/>
          </w:tcPr>
          <w:p w14:paraId="7DA0ED2D"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BB2.1</w:t>
            </w:r>
          </w:p>
        </w:tc>
        <w:tc>
          <w:tcPr>
            <w:tcW w:w="4113" w:type="pct"/>
            <w:shd w:val="clear" w:color="auto" w:fill="auto"/>
            <w:vAlign w:val="center"/>
          </w:tcPr>
          <w:p w14:paraId="21B7CA11"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Kế hoạch phân công nhân sự kiểm toán và thời gian thực hiện (C)</w:t>
            </w:r>
          </w:p>
        </w:tc>
        <w:tc>
          <w:tcPr>
            <w:tcW w:w="422" w:type="pct"/>
            <w:vAlign w:val="center"/>
          </w:tcPr>
          <w:p w14:paraId="73C82849" w14:textId="1723A610"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6979E598" w14:textId="60BE61F1" w:rsidTr="000F0C04">
        <w:tc>
          <w:tcPr>
            <w:tcW w:w="465" w:type="pct"/>
            <w:shd w:val="clear" w:color="auto" w:fill="auto"/>
            <w:vAlign w:val="center"/>
          </w:tcPr>
          <w:p w14:paraId="13034F23"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BB2.2</w:t>
            </w:r>
          </w:p>
        </w:tc>
        <w:tc>
          <w:tcPr>
            <w:tcW w:w="4113" w:type="pct"/>
            <w:shd w:val="clear" w:color="auto" w:fill="auto"/>
            <w:vAlign w:val="center"/>
          </w:tcPr>
          <w:p w14:paraId="00FF9EC0"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Tóm tắt dự toán và thực tế về thời gian – Chi phí thực hiện (C)</w:t>
            </w:r>
          </w:p>
        </w:tc>
        <w:tc>
          <w:tcPr>
            <w:tcW w:w="422" w:type="pct"/>
            <w:vAlign w:val="center"/>
          </w:tcPr>
          <w:p w14:paraId="02C04A46" w14:textId="4DA6700E"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6AD0552E" w14:textId="25EE0C3D" w:rsidTr="000F0C04">
        <w:tc>
          <w:tcPr>
            <w:tcW w:w="465" w:type="pct"/>
            <w:shd w:val="clear" w:color="auto" w:fill="auto"/>
            <w:vAlign w:val="center"/>
          </w:tcPr>
          <w:p w14:paraId="0469DAC1"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BB2.3</w:t>
            </w:r>
          </w:p>
        </w:tc>
        <w:tc>
          <w:tcPr>
            <w:tcW w:w="4113" w:type="pct"/>
            <w:shd w:val="clear" w:color="auto" w:fill="auto"/>
            <w:vAlign w:val="center"/>
          </w:tcPr>
          <w:p w14:paraId="6BF9D795"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Thư gửi khách hàng về kế hoạch kiểm toán báo cáo tài chính tập đoàn(C)</w:t>
            </w:r>
          </w:p>
        </w:tc>
        <w:tc>
          <w:tcPr>
            <w:tcW w:w="422" w:type="pct"/>
            <w:vAlign w:val="center"/>
          </w:tcPr>
          <w:p w14:paraId="38584B77" w14:textId="0525A46D"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5FCF2D25" w14:textId="2E53F3C4" w:rsidTr="000F0C04">
        <w:tc>
          <w:tcPr>
            <w:tcW w:w="465" w:type="pct"/>
            <w:shd w:val="clear" w:color="auto" w:fill="auto"/>
            <w:vAlign w:val="center"/>
          </w:tcPr>
          <w:p w14:paraId="5560AED6"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BB2.3.1</w:t>
            </w:r>
          </w:p>
        </w:tc>
        <w:tc>
          <w:tcPr>
            <w:tcW w:w="4113" w:type="pct"/>
            <w:shd w:val="clear" w:color="auto" w:fill="auto"/>
            <w:vAlign w:val="center"/>
          </w:tcPr>
          <w:p w14:paraId="79201B95"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Danh mục tài liệu cần khách hàng cung cấp (C)</w:t>
            </w:r>
          </w:p>
        </w:tc>
        <w:tc>
          <w:tcPr>
            <w:tcW w:w="422" w:type="pct"/>
            <w:vAlign w:val="center"/>
          </w:tcPr>
          <w:p w14:paraId="65BB7061" w14:textId="1021AD30"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307C329B" w14:textId="62D332B2" w:rsidTr="000F0C04">
        <w:tc>
          <w:tcPr>
            <w:tcW w:w="465" w:type="pct"/>
            <w:shd w:val="clear" w:color="auto" w:fill="auto"/>
            <w:vAlign w:val="center"/>
          </w:tcPr>
          <w:p w14:paraId="2A03D4C3"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BB3</w:t>
            </w:r>
          </w:p>
        </w:tc>
        <w:tc>
          <w:tcPr>
            <w:tcW w:w="4113" w:type="pct"/>
            <w:shd w:val="clear" w:color="auto" w:fill="auto"/>
            <w:vAlign w:val="center"/>
          </w:tcPr>
          <w:p w14:paraId="7005FB07"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Báo cáo tiến độ công việc (C)</w:t>
            </w:r>
          </w:p>
        </w:tc>
        <w:tc>
          <w:tcPr>
            <w:tcW w:w="422" w:type="pct"/>
            <w:vAlign w:val="center"/>
          </w:tcPr>
          <w:p w14:paraId="5B4CC15C" w14:textId="76FDB7C4"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659CCF7B" w14:textId="2AA2D970" w:rsidTr="000F0C04">
        <w:tc>
          <w:tcPr>
            <w:tcW w:w="465" w:type="pct"/>
            <w:shd w:val="clear" w:color="auto" w:fill="auto"/>
            <w:vAlign w:val="center"/>
          </w:tcPr>
          <w:p w14:paraId="27AE2FEA"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BB4</w:t>
            </w:r>
          </w:p>
        </w:tc>
        <w:tc>
          <w:tcPr>
            <w:tcW w:w="4113" w:type="pct"/>
            <w:shd w:val="clear" w:color="auto" w:fill="auto"/>
            <w:vAlign w:val="center"/>
          </w:tcPr>
          <w:p w14:paraId="6070E20C"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Kiểm tra số lượng báo cáo yêu cầu (C)</w:t>
            </w:r>
          </w:p>
        </w:tc>
        <w:tc>
          <w:tcPr>
            <w:tcW w:w="422" w:type="pct"/>
            <w:vAlign w:val="center"/>
          </w:tcPr>
          <w:p w14:paraId="447C708F" w14:textId="7E7FD648"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373DBDF6" w14:textId="74F6F3BD" w:rsidTr="000F0C04">
        <w:tc>
          <w:tcPr>
            <w:tcW w:w="465" w:type="pct"/>
            <w:shd w:val="clear" w:color="auto" w:fill="auto"/>
            <w:vAlign w:val="center"/>
          </w:tcPr>
          <w:p w14:paraId="4BD09BD1"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BB5</w:t>
            </w:r>
          </w:p>
        </w:tc>
        <w:tc>
          <w:tcPr>
            <w:tcW w:w="4113" w:type="pct"/>
            <w:shd w:val="clear" w:color="auto" w:fill="auto"/>
            <w:vAlign w:val="center"/>
          </w:tcPr>
          <w:p w14:paraId="1CF67D9D"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Các báo cáo của Ban Giám đốc tập đoàn năm nay</w:t>
            </w:r>
          </w:p>
        </w:tc>
        <w:tc>
          <w:tcPr>
            <w:tcW w:w="422" w:type="pct"/>
            <w:vAlign w:val="center"/>
          </w:tcPr>
          <w:p w14:paraId="40F1990A" w14:textId="094C8092"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07535CBD" w14:textId="0F88E662" w:rsidTr="000F0C04">
        <w:tc>
          <w:tcPr>
            <w:tcW w:w="465" w:type="pct"/>
            <w:shd w:val="clear" w:color="auto" w:fill="auto"/>
            <w:vAlign w:val="center"/>
          </w:tcPr>
          <w:p w14:paraId="56AD5C9C"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BB5.1</w:t>
            </w:r>
          </w:p>
        </w:tc>
        <w:tc>
          <w:tcPr>
            <w:tcW w:w="4113" w:type="pct"/>
            <w:shd w:val="clear" w:color="auto" w:fill="auto"/>
            <w:vAlign w:val="center"/>
          </w:tcPr>
          <w:p w14:paraId="53C6A922"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Các báo cáo của Ban Giám đốc đơn vị thành viên năm nay</w:t>
            </w:r>
          </w:p>
        </w:tc>
        <w:tc>
          <w:tcPr>
            <w:tcW w:w="422" w:type="pct"/>
            <w:vAlign w:val="center"/>
          </w:tcPr>
          <w:p w14:paraId="11FAF799" w14:textId="56ED109E"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345E6690" w14:textId="63F972AF" w:rsidTr="000F0C04">
        <w:tc>
          <w:tcPr>
            <w:tcW w:w="465" w:type="pct"/>
            <w:shd w:val="clear" w:color="auto" w:fill="auto"/>
            <w:vAlign w:val="center"/>
          </w:tcPr>
          <w:p w14:paraId="24197AE8"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BB5.1.1</w:t>
            </w:r>
          </w:p>
        </w:tc>
        <w:tc>
          <w:tcPr>
            <w:tcW w:w="4113" w:type="pct"/>
            <w:shd w:val="clear" w:color="auto" w:fill="auto"/>
            <w:vAlign w:val="center"/>
          </w:tcPr>
          <w:p w14:paraId="008CCB42"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Bảng tổng hợp các chỉ tiêu hợp nhất và báo cáo tài chính tập đoàn trước kiểm toán</w:t>
            </w:r>
          </w:p>
        </w:tc>
        <w:tc>
          <w:tcPr>
            <w:tcW w:w="422" w:type="pct"/>
            <w:vAlign w:val="center"/>
          </w:tcPr>
          <w:p w14:paraId="73B19610" w14:textId="5FA36459"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07FC239D" w14:textId="7ED6D2A1" w:rsidTr="000F0C04">
        <w:tc>
          <w:tcPr>
            <w:tcW w:w="465" w:type="pct"/>
            <w:shd w:val="clear" w:color="auto" w:fill="auto"/>
            <w:vAlign w:val="center"/>
          </w:tcPr>
          <w:p w14:paraId="24917603"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BB5.1.2</w:t>
            </w:r>
          </w:p>
        </w:tc>
        <w:tc>
          <w:tcPr>
            <w:tcW w:w="4113" w:type="pct"/>
            <w:shd w:val="clear" w:color="auto" w:fill="auto"/>
            <w:vAlign w:val="center"/>
          </w:tcPr>
          <w:p w14:paraId="7B690BF1"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 xml:space="preserve">Hồ sơ pháp lý (Giấy chứng nhận đăng ký doanh nghiệp/Giấy chứng nhận đăng ký doanh nghiệp/Giấy chứng nhận đăng ký đầu tư và giấy phép khác) </w:t>
            </w:r>
          </w:p>
        </w:tc>
        <w:tc>
          <w:tcPr>
            <w:tcW w:w="422" w:type="pct"/>
            <w:vAlign w:val="center"/>
          </w:tcPr>
          <w:p w14:paraId="125B5D35" w14:textId="1A4D9A34"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46D3DCC2" w14:textId="56137153" w:rsidTr="000F0C04">
        <w:tc>
          <w:tcPr>
            <w:tcW w:w="465" w:type="pct"/>
            <w:shd w:val="clear" w:color="auto" w:fill="auto"/>
            <w:vAlign w:val="center"/>
          </w:tcPr>
          <w:p w14:paraId="6EEEEE10"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BB5.1.3</w:t>
            </w:r>
          </w:p>
        </w:tc>
        <w:tc>
          <w:tcPr>
            <w:tcW w:w="4113" w:type="pct"/>
            <w:shd w:val="clear" w:color="auto" w:fill="auto"/>
            <w:vAlign w:val="center"/>
          </w:tcPr>
          <w:p w14:paraId="5F2FC636"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Quyết định bổ nhiệm các thành viên trong Ban Giám đốc và Ban quản trị trong năm</w:t>
            </w:r>
          </w:p>
        </w:tc>
        <w:tc>
          <w:tcPr>
            <w:tcW w:w="422" w:type="pct"/>
            <w:vAlign w:val="center"/>
          </w:tcPr>
          <w:p w14:paraId="42EF6A66" w14:textId="2E2177A3"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7197B995" w14:textId="75D19E72" w:rsidTr="000F0C04">
        <w:tc>
          <w:tcPr>
            <w:tcW w:w="465" w:type="pct"/>
            <w:shd w:val="clear" w:color="auto" w:fill="auto"/>
            <w:vAlign w:val="center"/>
          </w:tcPr>
          <w:p w14:paraId="48C8E1D5"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BB6</w:t>
            </w:r>
          </w:p>
        </w:tc>
        <w:tc>
          <w:tcPr>
            <w:tcW w:w="4113" w:type="pct"/>
            <w:shd w:val="clear" w:color="auto" w:fill="auto"/>
            <w:vAlign w:val="center"/>
          </w:tcPr>
          <w:p w14:paraId="5D8C7CAC"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Báo cáo tài chính tập đoàn năm trước đã được ký</w:t>
            </w:r>
          </w:p>
        </w:tc>
        <w:tc>
          <w:tcPr>
            <w:tcW w:w="422" w:type="pct"/>
            <w:vAlign w:val="center"/>
          </w:tcPr>
          <w:p w14:paraId="05B881FD" w14:textId="54F76B46"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40F3C4FB" w14:textId="125F8315" w:rsidTr="000F0C04">
        <w:tc>
          <w:tcPr>
            <w:tcW w:w="465" w:type="pct"/>
            <w:shd w:val="clear" w:color="auto" w:fill="auto"/>
            <w:vAlign w:val="center"/>
          </w:tcPr>
          <w:p w14:paraId="64B786EE"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BB6.1</w:t>
            </w:r>
          </w:p>
        </w:tc>
        <w:tc>
          <w:tcPr>
            <w:tcW w:w="4113" w:type="pct"/>
            <w:shd w:val="clear" w:color="auto" w:fill="auto"/>
            <w:vAlign w:val="center"/>
          </w:tcPr>
          <w:p w14:paraId="6FC057C3"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 xml:space="preserve">Giấy làm việc hợp nhất của tập đoàn năm trước  </w:t>
            </w:r>
          </w:p>
        </w:tc>
        <w:tc>
          <w:tcPr>
            <w:tcW w:w="422" w:type="pct"/>
            <w:vAlign w:val="center"/>
          </w:tcPr>
          <w:p w14:paraId="75346AA2" w14:textId="32DB4C13"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274BD2D8" w14:textId="76EBB6EB" w:rsidTr="000F0C04">
        <w:tc>
          <w:tcPr>
            <w:tcW w:w="465" w:type="pct"/>
            <w:shd w:val="clear" w:color="auto" w:fill="auto"/>
            <w:vAlign w:val="center"/>
          </w:tcPr>
          <w:p w14:paraId="62D8B5CF"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BB7</w:t>
            </w:r>
          </w:p>
        </w:tc>
        <w:tc>
          <w:tcPr>
            <w:tcW w:w="4113" w:type="pct"/>
            <w:shd w:val="clear" w:color="auto" w:fill="auto"/>
            <w:vAlign w:val="center"/>
          </w:tcPr>
          <w:p w14:paraId="2EC3C43B"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Bảng tổng hợp đánh giá ảnh hưởng của các sai sót không được điều chỉnh đến báo cáo tài chính tập đoàn trong năm trước (Biểu AA5 năm trước) – Tiếp tục theo dõi trong năm nay</w:t>
            </w:r>
          </w:p>
        </w:tc>
        <w:tc>
          <w:tcPr>
            <w:tcW w:w="422" w:type="pct"/>
            <w:vAlign w:val="center"/>
          </w:tcPr>
          <w:p w14:paraId="4BD54F21" w14:textId="2202411B"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7B245415" w14:textId="51498545" w:rsidTr="000F0C04">
        <w:tc>
          <w:tcPr>
            <w:tcW w:w="465" w:type="pct"/>
            <w:shd w:val="clear" w:color="auto" w:fill="auto"/>
            <w:vAlign w:val="center"/>
          </w:tcPr>
          <w:p w14:paraId="22E45FEB"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BB8</w:t>
            </w:r>
          </w:p>
        </w:tc>
        <w:tc>
          <w:tcPr>
            <w:tcW w:w="4113" w:type="pct"/>
            <w:shd w:val="clear" w:color="auto" w:fill="auto"/>
            <w:vAlign w:val="center"/>
          </w:tcPr>
          <w:p w14:paraId="2E407DBC"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Các vấn đề trong thư quản lý năm trước (Biểu AA8 năm trước) – Tiếp tục theo dõi trong năm nay</w:t>
            </w:r>
          </w:p>
        </w:tc>
        <w:tc>
          <w:tcPr>
            <w:tcW w:w="422" w:type="pct"/>
            <w:vAlign w:val="center"/>
          </w:tcPr>
          <w:p w14:paraId="0C8A9192" w14:textId="4B88783B"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4BF585F5" w14:textId="3AFF37ED" w:rsidTr="000F0C04">
        <w:tc>
          <w:tcPr>
            <w:tcW w:w="465" w:type="pct"/>
            <w:shd w:val="clear" w:color="auto" w:fill="auto"/>
            <w:vAlign w:val="center"/>
          </w:tcPr>
          <w:p w14:paraId="3BBAB213"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BB8.1</w:t>
            </w:r>
          </w:p>
        </w:tc>
        <w:tc>
          <w:tcPr>
            <w:tcW w:w="4113" w:type="pct"/>
            <w:shd w:val="clear" w:color="auto" w:fill="auto"/>
            <w:vAlign w:val="center"/>
          </w:tcPr>
          <w:p w14:paraId="044E53E7"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Các vấn đề trong thư quản lý của kiểm toán viên đơn vị thành viên năm trước – Tiếp tục theo dõi trong năm nay</w:t>
            </w:r>
          </w:p>
        </w:tc>
        <w:tc>
          <w:tcPr>
            <w:tcW w:w="422" w:type="pct"/>
            <w:vAlign w:val="center"/>
          </w:tcPr>
          <w:p w14:paraId="6C11472D" w14:textId="4D795DF4"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r w:rsidR="00924B63" w14:paraId="643B3246" w14:textId="6DE47F82" w:rsidTr="000F0C04">
        <w:tc>
          <w:tcPr>
            <w:tcW w:w="465" w:type="pct"/>
            <w:shd w:val="clear" w:color="auto" w:fill="auto"/>
            <w:vAlign w:val="center"/>
          </w:tcPr>
          <w:p w14:paraId="2520D4F5"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BB9</w:t>
            </w:r>
          </w:p>
        </w:tc>
        <w:tc>
          <w:tcPr>
            <w:tcW w:w="4113" w:type="pct"/>
            <w:shd w:val="clear" w:color="auto" w:fill="auto"/>
            <w:vAlign w:val="center"/>
          </w:tcPr>
          <w:p w14:paraId="77968362" w14:textId="77777777" w:rsidR="00924B63" w:rsidRDefault="00924B63" w:rsidP="000F0C04">
            <w:pPr>
              <w:spacing w:before="40" w:after="40"/>
              <w:rPr>
                <w:rFonts w:ascii="Arial" w:eastAsia="Arial" w:hAnsi="Arial" w:cs="Arial"/>
                <w:sz w:val="18"/>
                <w:szCs w:val="18"/>
              </w:rPr>
            </w:pPr>
            <w:r>
              <w:rPr>
                <w:rFonts w:ascii="Arial" w:eastAsia="Arial" w:hAnsi="Arial" w:cs="Arial"/>
                <w:sz w:val="18"/>
                <w:szCs w:val="18"/>
              </w:rPr>
              <w:t>Những điểm cần lưu ý của cuộc kiểm toán năm trước – Tiếp tục theo dõi trong năm nay (Biểu AA9/AA4)</w:t>
            </w:r>
          </w:p>
        </w:tc>
        <w:tc>
          <w:tcPr>
            <w:tcW w:w="422" w:type="pct"/>
            <w:vAlign w:val="center"/>
          </w:tcPr>
          <w:p w14:paraId="71FC894C" w14:textId="44163068" w:rsidR="00924B63" w:rsidRDefault="00924B63" w:rsidP="000F0C04">
            <w:pPr>
              <w:spacing w:before="40" w:after="40"/>
              <w:jc w:val="center"/>
              <w:rPr>
                <w:rFonts w:ascii="Arial" w:eastAsia="Arial" w:hAnsi="Arial" w:cs="Arial"/>
                <w:sz w:val="18"/>
                <w:szCs w:val="18"/>
              </w:rPr>
            </w:pPr>
            <w:r w:rsidRPr="00BD0E41">
              <w:rPr>
                <w:rFonts w:ascii="Arial" w:eastAsia="Arial" w:hAnsi="Arial" w:cs="Arial"/>
                <w:sz w:val="18"/>
                <w:szCs w:val="18"/>
              </w:rPr>
              <w:t>☐</w:t>
            </w:r>
          </w:p>
        </w:tc>
      </w:tr>
    </w:tbl>
    <w:p w14:paraId="4E048204" w14:textId="7359A048" w:rsidR="00267FBC" w:rsidRDefault="00000000">
      <w:pPr>
        <w:spacing w:before="120"/>
        <w:ind w:left="142"/>
        <w:rPr>
          <w:rFonts w:ascii="Arial" w:eastAsia="Arial" w:hAnsi="Arial" w:cs="Arial"/>
          <w:sz w:val="18"/>
          <w:szCs w:val="18"/>
        </w:rPr>
      </w:pPr>
      <w:r>
        <w:rPr>
          <w:rFonts w:ascii="Arial" w:eastAsia="Arial" w:hAnsi="Arial" w:cs="Arial"/>
          <w:sz w:val="18"/>
          <w:szCs w:val="18"/>
        </w:rPr>
        <w:t>(C) Có mẫu giấy làm việc trong CTKTM-BCTC tập đoàn.</w:t>
      </w:r>
    </w:p>
    <w:p w14:paraId="1DFCC473" w14:textId="77777777" w:rsidR="00267FBC" w:rsidRDefault="00000000">
      <w:pPr>
        <w:spacing w:before="120"/>
        <w:ind w:left="142"/>
        <w:rPr>
          <w:rFonts w:ascii="Arial" w:eastAsia="Arial" w:hAnsi="Arial" w:cs="Arial"/>
          <w:sz w:val="18"/>
          <w:szCs w:val="18"/>
        </w:rPr>
      </w:pPr>
      <w:r>
        <w:rPr>
          <w:rFonts w:ascii="Arial" w:eastAsia="Arial" w:hAnsi="Arial" w:cs="Arial"/>
          <w:sz w:val="18"/>
          <w:szCs w:val="18"/>
        </w:rPr>
        <w:t>(**) Mẫu này xem tại Phụ lục ví dụ về các tình huống và mối quan hệ cụ thể làm phát sinh nguy cơ đe dọa tính độc lập và các biện pháp bảo vệ.</w:t>
      </w:r>
    </w:p>
    <w:p w14:paraId="05091FF6" w14:textId="11731E0D" w:rsidR="00267FBC" w:rsidRDefault="00000000">
      <w:pPr>
        <w:spacing w:before="120"/>
        <w:ind w:left="142"/>
        <w:rPr>
          <w:rFonts w:ascii="Arial" w:eastAsia="Arial" w:hAnsi="Arial" w:cs="Arial"/>
          <w:sz w:val="18"/>
          <w:szCs w:val="18"/>
        </w:rPr>
      </w:pPr>
      <w:r>
        <w:rPr>
          <w:rFonts w:ascii="Arial" w:eastAsia="Arial" w:hAnsi="Arial" w:cs="Arial"/>
          <w:sz w:val="18"/>
          <w:szCs w:val="18"/>
        </w:rPr>
        <w:t>(***) Các mẫu này xem tại Phụ lục về thư hẹn kiểm toán/hợp đồng kiểm toán tập đoàn.</w:t>
      </w:r>
      <w:r>
        <w:br w:type="page"/>
      </w:r>
    </w:p>
    <w:tbl>
      <w:tblPr>
        <w:tblStyle w:val="a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0"/>
        <w:gridCol w:w="7855"/>
        <w:gridCol w:w="903"/>
      </w:tblGrid>
      <w:tr w:rsidR="00924B63" w14:paraId="1C5AEAF3" w14:textId="1A153826" w:rsidTr="000F0C04">
        <w:trPr>
          <w:tblHeader/>
        </w:trPr>
        <w:tc>
          <w:tcPr>
            <w:tcW w:w="452"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4A1BCBFA" w14:textId="77777777" w:rsidR="00924B63" w:rsidRDefault="00924B63">
            <w:pPr>
              <w:spacing w:before="60" w:after="60"/>
              <w:jc w:val="center"/>
              <w:rPr>
                <w:rFonts w:ascii="Arial" w:eastAsia="Arial" w:hAnsi="Arial" w:cs="Arial"/>
                <w:sz w:val="18"/>
                <w:szCs w:val="18"/>
              </w:rPr>
            </w:pPr>
            <w:r>
              <w:rPr>
                <w:rFonts w:ascii="Arial" w:eastAsia="Arial" w:hAnsi="Arial" w:cs="Arial"/>
                <w:b/>
                <w:sz w:val="18"/>
                <w:szCs w:val="18"/>
              </w:rPr>
              <w:lastRenderedPageBreak/>
              <w:t>Tham chiếu</w:t>
            </w:r>
          </w:p>
        </w:tc>
        <w:tc>
          <w:tcPr>
            <w:tcW w:w="4079"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276D04B9" w14:textId="77777777" w:rsidR="00924B63" w:rsidRDefault="00924B63">
            <w:pPr>
              <w:spacing w:before="60" w:after="60"/>
              <w:jc w:val="center"/>
              <w:rPr>
                <w:rFonts w:ascii="Arial" w:eastAsia="Arial" w:hAnsi="Arial" w:cs="Arial"/>
                <w:sz w:val="18"/>
                <w:szCs w:val="18"/>
              </w:rPr>
            </w:pPr>
            <w:r>
              <w:rPr>
                <w:rFonts w:ascii="Arial" w:eastAsia="Arial" w:hAnsi="Arial" w:cs="Arial"/>
                <w:b/>
                <w:sz w:val="18"/>
                <w:szCs w:val="18"/>
              </w:rPr>
              <w:t>Nội dung</w:t>
            </w:r>
          </w:p>
        </w:tc>
        <w:tc>
          <w:tcPr>
            <w:tcW w:w="469" w:type="pct"/>
            <w:tcBorders>
              <w:top w:val="single" w:sz="4" w:space="0" w:color="000000"/>
              <w:left w:val="single" w:sz="4" w:space="0" w:color="000000"/>
              <w:bottom w:val="single" w:sz="4" w:space="0" w:color="000000"/>
              <w:right w:val="single" w:sz="4" w:space="0" w:color="000000"/>
            </w:tcBorders>
            <w:shd w:val="clear" w:color="auto" w:fill="E7E6E6"/>
          </w:tcPr>
          <w:p w14:paraId="3B17D615" w14:textId="77777777" w:rsidR="00924B63" w:rsidRDefault="00924B63">
            <w:pPr>
              <w:spacing w:before="60" w:after="60"/>
              <w:jc w:val="center"/>
              <w:rPr>
                <w:rFonts w:ascii="Arial" w:eastAsia="Arial" w:hAnsi="Arial" w:cs="Arial"/>
                <w:b/>
                <w:sz w:val="18"/>
                <w:szCs w:val="18"/>
              </w:rPr>
            </w:pPr>
          </w:p>
        </w:tc>
      </w:tr>
      <w:tr w:rsidR="00924B63" w14:paraId="0B9042CD" w14:textId="1C7CBA06" w:rsidTr="000F0C04">
        <w:tc>
          <w:tcPr>
            <w:tcW w:w="452"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66F43987" w14:textId="77777777" w:rsidR="00924B63" w:rsidRDefault="00924B63">
            <w:pPr>
              <w:spacing w:before="60" w:after="60"/>
              <w:rPr>
                <w:rFonts w:ascii="Arial" w:eastAsia="Arial" w:hAnsi="Arial" w:cs="Arial"/>
                <w:b/>
                <w:sz w:val="18"/>
                <w:szCs w:val="18"/>
              </w:rPr>
            </w:pPr>
            <w:r>
              <w:rPr>
                <w:rFonts w:ascii="Arial" w:eastAsia="Arial" w:hAnsi="Arial" w:cs="Arial"/>
                <w:b/>
                <w:sz w:val="18"/>
                <w:szCs w:val="18"/>
              </w:rPr>
              <w:t>CC</w:t>
            </w:r>
          </w:p>
        </w:tc>
        <w:tc>
          <w:tcPr>
            <w:tcW w:w="4079"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424FD44C" w14:textId="77777777" w:rsidR="00924B63" w:rsidRDefault="00924B63">
            <w:pPr>
              <w:spacing w:before="60" w:after="60"/>
              <w:rPr>
                <w:rFonts w:ascii="Arial" w:eastAsia="Arial" w:hAnsi="Arial" w:cs="Arial"/>
                <w:b/>
                <w:sz w:val="18"/>
                <w:szCs w:val="18"/>
              </w:rPr>
            </w:pPr>
            <w:r>
              <w:rPr>
                <w:rFonts w:ascii="Arial" w:eastAsia="Arial" w:hAnsi="Arial" w:cs="Arial"/>
                <w:b/>
                <w:sz w:val="18"/>
                <w:szCs w:val="18"/>
              </w:rPr>
              <w:t>Kế hoạch kiểm toán</w:t>
            </w:r>
          </w:p>
        </w:tc>
        <w:tc>
          <w:tcPr>
            <w:tcW w:w="469" w:type="pct"/>
            <w:tcBorders>
              <w:top w:val="single" w:sz="4" w:space="0" w:color="000000"/>
              <w:left w:val="single" w:sz="4" w:space="0" w:color="000000"/>
              <w:bottom w:val="single" w:sz="4" w:space="0" w:color="000000"/>
              <w:right w:val="single" w:sz="4" w:space="0" w:color="000000"/>
            </w:tcBorders>
            <w:shd w:val="clear" w:color="auto" w:fill="E7E6E6"/>
          </w:tcPr>
          <w:p w14:paraId="77F93C36" w14:textId="77777777" w:rsidR="00924B63" w:rsidRDefault="00924B63">
            <w:pPr>
              <w:spacing w:before="60" w:after="60"/>
              <w:rPr>
                <w:rFonts w:ascii="Arial" w:eastAsia="Arial" w:hAnsi="Arial" w:cs="Arial"/>
                <w:b/>
                <w:sz w:val="18"/>
                <w:szCs w:val="18"/>
              </w:rPr>
            </w:pPr>
          </w:p>
        </w:tc>
      </w:tr>
      <w:tr w:rsidR="00924B63" w14:paraId="5446FE7F" w14:textId="2F87E120"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5F681F"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2A493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Chỉ mục kế hoạch kiểm toán (C)</w:t>
            </w:r>
          </w:p>
        </w:tc>
        <w:tc>
          <w:tcPr>
            <w:tcW w:w="469" w:type="pct"/>
            <w:tcBorders>
              <w:top w:val="single" w:sz="4" w:space="0" w:color="000000"/>
              <w:left w:val="single" w:sz="4" w:space="0" w:color="000000"/>
              <w:bottom w:val="single" w:sz="4" w:space="0" w:color="000000"/>
              <w:right w:val="single" w:sz="4" w:space="0" w:color="000000"/>
            </w:tcBorders>
            <w:vAlign w:val="center"/>
          </w:tcPr>
          <w:p w14:paraId="0AD445B2" w14:textId="349EC912"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4E4B5F41" w14:textId="0C827291"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9E273A"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CC1</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53B4C9"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Tổng hợp kế hoạch kiểm toán (C)</w:t>
            </w:r>
          </w:p>
        </w:tc>
        <w:tc>
          <w:tcPr>
            <w:tcW w:w="469" w:type="pct"/>
            <w:tcBorders>
              <w:top w:val="single" w:sz="4" w:space="0" w:color="000000"/>
              <w:left w:val="single" w:sz="4" w:space="0" w:color="000000"/>
              <w:bottom w:val="single" w:sz="4" w:space="0" w:color="000000"/>
              <w:right w:val="single" w:sz="4" w:space="0" w:color="000000"/>
            </w:tcBorders>
            <w:vAlign w:val="center"/>
          </w:tcPr>
          <w:p w14:paraId="0371E14C" w14:textId="4A9498CC"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010FF264" w14:textId="42DCD210"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92317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CC2</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801E1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Chiến lược kiểm toán tổng thể tập đoàn (C)</w:t>
            </w:r>
          </w:p>
        </w:tc>
        <w:tc>
          <w:tcPr>
            <w:tcW w:w="469" w:type="pct"/>
            <w:tcBorders>
              <w:top w:val="single" w:sz="4" w:space="0" w:color="000000"/>
              <w:left w:val="single" w:sz="4" w:space="0" w:color="000000"/>
              <w:bottom w:val="single" w:sz="4" w:space="0" w:color="000000"/>
              <w:right w:val="single" w:sz="4" w:space="0" w:color="000000"/>
            </w:tcBorders>
            <w:vAlign w:val="center"/>
          </w:tcPr>
          <w:p w14:paraId="2C738528" w14:textId="41B69B1B"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7D85EA22" w14:textId="66C82519"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28E1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CC2.1</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2D9AF"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Soát xét chất lượng cuộc kiểm toán (C)</w:t>
            </w:r>
          </w:p>
        </w:tc>
        <w:tc>
          <w:tcPr>
            <w:tcW w:w="469" w:type="pct"/>
            <w:tcBorders>
              <w:top w:val="single" w:sz="4" w:space="0" w:color="000000"/>
              <w:left w:val="single" w:sz="4" w:space="0" w:color="000000"/>
              <w:bottom w:val="single" w:sz="4" w:space="0" w:color="000000"/>
              <w:right w:val="single" w:sz="4" w:space="0" w:color="000000"/>
            </w:tcBorders>
            <w:vAlign w:val="center"/>
          </w:tcPr>
          <w:p w14:paraId="27441A8F" w14:textId="15694236"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3A99AA35" w14:textId="7ABB97B1"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4193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CC2.2</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7CDAA"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Xác định đơn vị thành viên quan trọng và loại công việc được thực hiện ở cấp độ đơn vị thành viên (C)</w:t>
            </w:r>
          </w:p>
        </w:tc>
        <w:tc>
          <w:tcPr>
            <w:tcW w:w="469" w:type="pct"/>
            <w:tcBorders>
              <w:top w:val="single" w:sz="4" w:space="0" w:color="000000"/>
              <w:left w:val="single" w:sz="4" w:space="0" w:color="000000"/>
              <w:bottom w:val="single" w:sz="4" w:space="0" w:color="000000"/>
              <w:right w:val="single" w:sz="4" w:space="0" w:color="000000"/>
            </w:tcBorders>
            <w:vAlign w:val="center"/>
          </w:tcPr>
          <w:p w14:paraId="09B766E7" w14:textId="021DDE93"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074CF586" w14:textId="5BF35A4C"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23769E"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CC3</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8A4A3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Xác định mức trọng yếu tập đoàn (Kế hoạch – Thực tế) (C)</w:t>
            </w:r>
          </w:p>
        </w:tc>
        <w:tc>
          <w:tcPr>
            <w:tcW w:w="469" w:type="pct"/>
            <w:tcBorders>
              <w:top w:val="single" w:sz="4" w:space="0" w:color="000000"/>
              <w:left w:val="single" w:sz="4" w:space="0" w:color="000000"/>
              <w:bottom w:val="single" w:sz="4" w:space="0" w:color="000000"/>
              <w:right w:val="single" w:sz="4" w:space="0" w:color="000000"/>
            </w:tcBorders>
            <w:vAlign w:val="center"/>
          </w:tcPr>
          <w:p w14:paraId="21DC0029" w14:textId="4EF04F6B"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645CCC4A" w14:textId="0FFEE39D"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73C03E"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CC3.1</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A2C49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Xác định mức trọng yếu đối với đơn vị thành viên (Kế hoạch – Thực tế) (C)</w:t>
            </w:r>
          </w:p>
        </w:tc>
        <w:tc>
          <w:tcPr>
            <w:tcW w:w="469" w:type="pct"/>
            <w:tcBorders>
              <w:top w:val="single" w:sz="4" w:space="0" w:color="000000"/>
              <w:left w:val="single" w:sz="4" w:space="0" w:color="000000"/>
              <w:bottom w:val="single" w:sz="4" w:space="0" w:color="000000"/>
              <w:right w:val="single" w:sz="4" w:space="0" w:color="000000"/>
            </w:tcBorders>
            <w:vAlign w:val="center"/>
          </w:tcPr>
          <w:p w14:paraId="406EB2C9" w14:textId="7423A78B"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1FED752C" w14:textId="71CD9E0F" w:rsidTr="000F0C04">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16214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CC3.2</w:t>
            </w:r>
          </w:p>
        </w:tc>
        <w:tc>
          <w:tcPr>
            <w:tcW w:w="40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706837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Xác định mức trọng yếu cho các nhóm giao dịch, số dư tài khoản hay thông tin thuyết minh trên báo cáo tài chính tập đoàn (C)</w:t>
            </w:r>
          </w:p>
        </w:tc>
        <w:tc>
          <w:tcPr>
            <w:tcW w:w="4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35ABDE" w14:textId="16DF7104"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4A4F34B7" w14:textId="3E0F5EC2"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4DAC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CC4</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39A3D6"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Tìm hiểu về tập đoàn, các đơn vị thành viên trong tập đoàn và môi trường hoạt động của tập đoàn (C)</w:t>
            </w:r>
          </w:p>
        </w:tc>
        <w:tc>
          <w:tcPr>
            <w:tcW w:w="469" w:type="pct"/>
            <w:tcBorders>
              <w:top w:val="single" w:sz="4" w:space="0" w:color="000000"/>
              <w:left w:val="single" w:sz="4" w:space="0" w:color="000000"/>
              <w:bottom w:val="single" w:sz="4" w:space="0" w:color="000000"/>
              <w:right w:val="single" w:sz="4" w:space="0" w:color="000000"/>
            </w:tcBorders>
            <w:vAlign w:val="center"/>
          </w:tcPr>
          <w:p w14:paraId="6EB2FCBC" w14:textId="14FF6120"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25F68B79" w14:textId="6396A457"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A62094"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CC4.1</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3CAE4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Tìm hiểu về kiểm toán viên đơn vị thành viên (C)</w:t>
            </w:r>
          </w:p>
        </w:tc>
        <w:tc>
          <w:tcPr>
            <w:tcW w:w="469" w:type="pct"/>
            <w:tcBorders>
              <w:top w:val="single" w:sz="4" w:space="0" w:color="000000"/>
              <w:left w:val="single" w:sz="4" w:space="0" w:color="000000"/>
              <w:bottom w:val="single" w:sz="4" w:space="0" w:color="000000"/>
              <w:right w:val="single" w:sz="4" w:space="0" w:color="000000"/>
            </w:tcBorders>
            <w:vAlign w:val="center"/>
          </w:tcPr>
          <w:p w14:paraId="252B9B1D" w14:textId="243DC4B8"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0F136129" w14:textId="14EA6488" w:rsidTr="000F0C04">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5164D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CC4.A</w:t>
            </w:r>
          </w:p>
        </w:tc>
        <w:tc>
          <w:tcPr>
            <w:tcW w:w="40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967BA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 xml:space="preserve">Tìm hiểu về tập đoàn – Danh sách pháp luật và các quy định ảnh hưởng đến tập đoàn (C) </w:t>
            </w:r>
          </w:p>
        </w:tc>
        <w:tc>
          <w:tcPr>
            <w:tcW w:w="4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1F6355" w14:textId="70B0943E"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0DE2308F" w14:textId="7232C157" w:rsidTr="000F0C04">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583160B"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CC4.B</w:t>
            </w:r>
          </w:p>
        </w:tc>
        <w:tc>
          <w:tcPr>
            <w:tcW w:w="40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0F18E0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 xml:space="preserve">Tìm hiểu về tập đoàn – Các bên liên quan (C) </w:t>
            </w:r>
          </w:p>
        </w:tc>
        <w:tc>
          <w:tcPr>
            <w:tcW w:w="4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30246A" w14:textId="413400B7"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1FDF2C51" w14:textId="71F1A915"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6D902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CC5</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FF67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Đánh giá về kiểm soát nội bộ ở cấp độ toàn tập đoàn (C)</w:t>
            </w:r>
          </w:p>
        </w:tc>
        <w:tc>
          <w:tcPr>
            <w:tcW w:w="469" w:type="pct"/>
            <w:tcBorders>
              <w:top w:val="single" w:sz="4" w:space="0" w:color="000000"/>
              <w:left w:val="single" w:sz="4" w:space="0" w:color="000000"/>
              <w:bottom w:val="single" w:sz="4" w:space="0" w:color="000000"/>
              <w:right w:val="single" w:sz="4" w:space="0" w:color="000000"/>
            </w:tcBorders>
            <w:vAlign w:val="center"/>
          </w:tcPr>
          <w:p w14:paraId="5EF07BC5" w14:textId="030C3F6E"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34E33182" w14:textId="4AC91932"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B3E74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CC5.1</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C966A"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Tìm hiểu về thiết kế các kiểm soát được áp dụng cho cả tập đoàn và quy trình hợp nhất (C)</w:t>
            </w:r>
          </w:p>
        </w:tc>
        <w:tc>
          <w:tcPr>
            <w:tcW w:w="469" w:type="pct"/>
            <w:tcBorders>
              <w:top w:val="single" w:sz="4" w:space="0" w:color="000000"/>
              <w:left w:val="single" w:sz="4" w:space="0" w:color="000000"/>
              <w:bottom w:val="single" w:sz="4" w:space="0" w:color="000000"/>
              <w:right w:val="single" w:sz="4" w:space="0" w:color="000000"/>
            </w:tcBorders>
            <w:vAlign w:val="center"/>
          </w:tcPr>
          <w:p w14:paraId="1FD86AD5" w14:textId="07EA155D"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2260EF6A" w14:textId="4C8734C9"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EF094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CC5.2</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342A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Soát xét việc thực hiện các kiểm soát được áp dụng cho cả tập đoàn (C)</w:t>
            </w:r>
          </w:p>
        </w:tc>
        <w:tc>
          <w:tcPr>
            <w:tcW w:w="469" w:type="pct"/>
            <w:tcBorders>
              <w:top w:val="single" w:sz="4" w:space="0" w:color="000000"/>
              <w:left w:val="single" w:sz="4" w:space="0" w:color="000000"/>
              <w:bottom w:val="single" w:sz="4" w:space="0" w:color="000000"/>
              <w:right w:val="single" w:sz="4" w:space="0" w:color="000000"/>
            </w:tcBorders>
            <w:vAlign w:val="center"/>
          </w:tcPr>
          <w:p w14:paraId="7A00E0D4" w14:textId="3A423F52"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761878B5" w14:textId="0EBE0EBE"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CD7AD0"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CC6</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D7E71"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Chương trình kiểm toán - Thủ tục phân tích sơ bộ – Cấp độ tập đoàn (C)</w:t>
            </w:r>
          </w:p>
        </w:tc>
        <w:tc>
          <w:tcPr>
            <w:tcW w:w="469" w:type="pct"/>
            <w:tcBorders>
              <w:top w:val="single" w:sz="4" w:space="0" w:color="000000"/>
              <w:left w:val="single" w:sz="4" w:space="0" w:color="000000"/>
              <w:bottom w:val="single" w:sz="4" w:space="0" w:color="000000"/>
              <w:right w:val="single" w:sz="4" w:space="0" w:color="000000"/>
            </w:tcBorders>
            <w:vAlign w:val="center"/>
          </w:tcPr>
          <w:p w14:paraId="2C484DE4" w14:textId="1A83EF8B"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79FF29C6" w14:textId="6CE0E683"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DBB8C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CC6.1</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4CA26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Thủ tục phân tích sơ bộ – Cấp độ tập đoàn (C)</w:t>
            </w:r>
          </w:p>
        </w:tc>
        <w:tc>
          <w:tcPr>
            <w:tcW w:w="469" w:type="pct"/>
            <w:tcBorders>
              <w:top w:val="single" w:sz="4" w:space="0" w:color="000000"/>
              <w:left w:val="single" w:sz="4" w:space="0" w:color="000000"/>
              <w:bottom w:val="single" w:sz="4" w:space="0" w:color="000000"/>
              <w:right w:val="single" w:sz="4" w:space="0" w:color="000000"/>
            </w:tcBorders>
            <w:vAlign w:val="center"/>
          </w:tcPr>
          <w:p w14:paraId="0AF822C2" w14:textId="52896BFB"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520C9D66" w14:textId="6C5A26FE"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F28166"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CC6.2</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5AF24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Thủ tục phân tích sơ bộ – Cấp độ đơn vị thành viên (C)</w:t>
            </w:r>
          </w:p>
        </w:tc>
        <w:tc>
          <w:tcPr>
            <w:tcW w:w="469" w:type="pct"/>
            <w:tcBorders>
              <w:top w:val="single" w:sz="4" w:space="0" w:color="000000"/>
              <w:left w:val="single" w:sz="4" w:space="0" w:color="000000"/>
              <w:bottom w:val="single" w:sz="4" w:space="0" w:color="000000"/>
              <w:right w:val="single" w:sz="4" w:space="0" w:color="000000"/>
            </w:tcBorders>
            <w:vAlign w:val="center"/>
          </w:tcPr>
          <w:p w14:paraId="5996D928" w14:textId="7D0056C5"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265B3E80" w14:textId="0B15A92E" w:rsidTr="000F0C04">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FF409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CC6.3</w:t>
            </w:r>
          </w:p>
        </w:tc>
        <w:tc>
          <w:tcPr>
            <w:tcW w:w="40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35D1E2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Soát xét các sự kiện dẫn đến nghi ngờ khả năng hoạt động liên tục của tập đoàn (C)</w:t>
            </w:r>
          </w:p>
        </w:tc>
        <w:tc>
          <w:tcPr>
            <w:tcW w:w="4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07EE6D" w14:textId="110DB490"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5EB9E62F" w14:textId="2052A597"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79770A"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CC7</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8797F" w14:textId="712FFA4C" w:rsidR="00924B63" w:rsidRDefault="00924B63" w:rsidP="00924B63">
            <w:pPr>
              <w:spacing w:before="60" w:after="60"/>
              <w:rPr>
                <w:rFonts w:ascii="Arial" w:eastAsia="Arial" w:hAnsi="Arial" w:cs="Arial"/>
                <w:sz w:val="18"/>
                <w:szCs w:val="18"/>
              </w:rPr>
            </w:pPr>
            <w:r>
              <w:rPr>
                <w:rFonts w:ascii="Arial" w:eastAsia="Arial" w:hAnsi="Arial" w:cs="Arial"/>
                <w:sz w:val="18"/>
                <w:szCs w:val="18"/>
              </w:rPr>
              <w:t>Ghi chép về các trao đổi – Danh mục kiểm soát tóm tắt (C)</w:t>
            </w:r>
          </w:p>
        </w:tc>
        <w:tc>
          <w:tcPr>
            <w:tcW w:w="469" w:type="pct"/>
            <w:tcBorders>
              <w:top w:val="single" w:sz="4" w:space="0" w:color="000000"/>
              <w:left w:val="single" w:sz="4" w:space="0" w:color="000000"/>
              <w:bottom w:val="single" w:sz="4" w:space="0" w:color="000000"/>
              <w:right w:val="single" w:sz="4" w:space="0" w:color="000000"/>
            </w:tcBorders>
            <w:vAlign w:val="center"/>
          </w:tcPr>
          <w:p w14:paraId="1DA74B1A" w14:textId="55D4A87E"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41E02B6D" w14:textId="35F8F598"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C08C64"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CC7.1A</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D6A0B6"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Trao đổi với Ban Giám đốc tập đoàn về kế hoạch kiểm toán (C)</w:t>
            </w:r>
          </w:p>
        </w:tc>
        <w:tc>
          <w:tcPr>
            <w:tcW w:w="469" w:type="pct"/>
            <w:tcBorders>
              <w:top w:val="single" w:sz="4" w:space="0" w:color="000000"/>
              <w:left w:val="single" w:sz="4" w:space="0" w:color="000000"/>
              <w:bottom w:val="single" w:sz="4" w:space="0" w:color="000000"/>
              <w:right w:val="single" w:sz="4" w:space="0" w:color="000000"/>
            </w:tcBorders>
            <w:vAlign w:val="center"/>
          </w:tcPr>
          <w:p w14:paraId="2AF29732" w14:textId="5A50BBBE"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7CC70BD3" w14:textId="379F1DE0" w:rsidTr="000F0C04">
        <w:tc>
          <w:tcPr>
            <w:tcW w:w="45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FEECF1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CC7.1B</w:t>
            </w:r>
          </w:p>
        </w:tc>
        <w:tc>
          <w:tcPr>
            <w:tcW w:w="407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78C4F33"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Trao đổi với Ban quản trị tập đoàn về kế hoạch kiểm toán (C)</w:t>
            </w:r>
          </w:p>
        </w:tc>
        <w:tc>
          <w:tcPr>
            <w:tcW w:w="4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E49E381" w14:textId="663F5D49"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A40433" w14:paraId="08C68CCD" w14:textId="23A9B07E" w:rsidTr="000F0C04">
        <w:trPr>
          <w:trHeight w:val="701"/>
        </w:trPr>
        <w:tc>
          <w:tcPr>
            <w:tcW w:w="452" w:type="pct"/>
            <w:tcBorders>
              <w:top w:val="single" w:sz="4" w:space="0" w:color="000000"/>
              <w:left w:val="single" w:sz="4" w:space="0" w:color="000000"/>
              <w:right w:val="single" w:sz="4" w:space="0" w:color="000000"/>
            </w:tcBorders>
            <w:shd w:val="clear" w:color="auto" w:fill="FFFFFF"/>
            <w:vAlign w:val="center"/>
          </w:tcPr>
          <w:p w14:paraId="7B1D959C" w14:textId="77777777" w:rsidR="00A40433" w:rsidRDefault="00A40433" w:rsidP="00924B63">
            <w:pPr>
              <w:spacing w:before="60" w:after="60"/>
              <w:rPr>
                <w:rFonts w:ascii="Arial" w:eastAsia="Arial" w:hAnsi="Arial" w:cs="Arial"/>
                <w:sz w:val="18"/>
                <w:szCs w:val="18"/>
              </w:rPr>
            </w:pPr>
            <w:r>
              <w:rPr>
                <w:rFonts w:ascii="Arial" w:eastAsia="Arial" w:hAnsi="Arial" w:cs="Arial"/>
                <w:sz w:val="18"/>
                <w:szCs w:val="18"/>
              </w:rPr>
              <w:t>CC7.1C</w:t>
            </w:r>
          </w:p>
        </w:tc>
        <w:tc>
          <w:tcPr>
            <w:tcW w:w="4079" w:type="pct"/>
            <w:tcBorders>
              <w:top w:val="single" w:sz="4" w:space="0" w:color="000000"/>
              <w:left w:val="single" w:sz="4" w:space="0" w:color="000000"/>
              <w:right w:val="single" w:sz="4" w:space="0" w:color="000000"/>
            </w:tcBorders>
            <w:shd w:val="clear" w:color="auto" w:fill="FFFFFF"/>
            <w:vAlign w:val="center"/>
          </w:tcPr>
          <w:p w14:paraId="39017A88" w14:textId="77777777" w:rsidR="00A40433" w:rsidRDefault="00A40433" w:rsidP="00924B63">
            <w:pPr>
              <w:spacing w:before="60" w:after="60"/>
              <w:rPr>
                <w:rFonts w:ascii="Arial" w:eastAsia="Arial" w:hAnsi="Arial" w:cs="Arial"/>
                <w:sz w:val="18"/>
                <w:szCs w:val="18"/>
              </w:rPr>
            </w:pPr>
            <w:r>
              <w:rPr>
                <w:rFonts w:ascii="Arial" w:eastAsia="Arial" w:hAnsi="Arial" w:cs="Arial"/>
                <w:sz w:val="18"/>
                <w:szCs w:val="18"/>
              </w:rPr>
              <w:t>Thư trao đổi với Ban quản trị tập đoàn về tính độc lập của kiểm toán viên (C)</w:t>
            </w:r>
          </w:p>
        </w:tc>
        <w:tc>
          <w:tcPr>
            <w:tcW w:w="469" w:type="pct"/>
            <w:tcBorders>
              <w:top w:val="single" w:sz="4" w:space="0" w:color="000000"/>
              <w:left w:val="single" w:sz="4" w:space="0" w:color="000000"/>
              <w:right w:val="single" w:sz="4" w:space="0" w:color="000000"/>
            </w:tcBorders>
            <w:shd w:val="clear" w:color="auto" w:fill="FFFFFF"/>
            <w:vAlign w:val="center"/>
          </w:tcPr>
          <w:p w14:paraId="3FE4A984" w14:textId="58A233A3" w:rsidR="00A40433" w:rsidRDefault="00A4043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0D3B6258" w14:textId="2DC577FE"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DCEBEB"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CC7.2</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536AF8"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Trao đổi với nhóm kiểm toán tập đoàn về kế hoạch kiểm toán (C)</w:t>
            </w:r>
          </w:p>
        </w:tc>
        <w:tc>
          <w:tcPr>
            <w:tcW w:w="469" w:type="pct"/>
            <w:tcBorders>
              <w:top w:val="single" w:sz="4" w:space="0" w:color="000000"/>
              <w:left w:val="single" w:sz="4" w:space="0" w:color="000000"/>
              <w:bottom w:val="single" w:sz="4" w:space="0" w:color="000000"/>
              <w:right w:val="single" w:sz="4" w:space="0" w:color="000000"/>
            </w:tcBorders>
            <w:vAlign w:val="center"/>
          </w:tcPr>
          <w:p w14:paraId="0B99068C" w14:textId="1D1FD722"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125DC0F5" w14:textId="089CCFFA"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3890ED"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CC7.3</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CAE7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Trao đổi với kiểm toán viên đơn vị thành viên về kế hoạch kiểm toán (C)</w:t>
            </w:r>
          </w:p>
        </w:tc>
        <w:tc>
          <w:tcPr>
            <w:tcW w:w="469" w:type="pct"/>
            <w:tcBorders>
              <w:top w:val="single" w:sz="4" w:space="0" w:color="000000"/>
              <w:left w:val="single" w:sz="4" w:space="0" w:color="000000"/>
              <w:bottom w:val="single" w:sz="4" w:space="0" w:color="000000"/>
              <w:right w:val="single" w:sz="4" w:space="0" w:color="000000"/>
            </w:tcBorders>
            <w:vAlign w:val="center"/>
          </w:tcPr>
          <w:p w14:paraId="02E35642" w14:textId="698CE853"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7D1FC337" w14:textId="6670CA70"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C0338C"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CC8</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652B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Tổng hợp đánh giá rủi ro cấp độ báo cáo tài chính tập đoàn và cấp độ cơ sở dẫn liệu (C)</w:t>
            </w:r>
          </w:p>
        </w:tc>
        <w:tc>
          <w:tcPr>
            <w:tcW w:w="469" w:type="pct"/>
            <w:tcBorders>
              <w:top w:val="single" w:sz="4" w:space="0" w:color="000000"/>
              <w:left w:val="single" w:sz="4" w:space="0" w:color="000000"/>
              <w:bottom w:val="single" w:sz="4" w:space="0" w:color="000000"/>
              <w:right w:val="single" w:sz="4" w:space="0" w:color="000000"/>
            </w:tcBorders>
            <w:vAlign w:val="center"/>
          </w:tcPr>
          <w:p w14:paraId="101307D4" w14:textId="5DB9A219"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5E681C6D" w14:textId="45201207" w:rsidTr="000F0C04">
        <w:trPr>
          <w:trHeight w:val="71"/>
        </w:trPr>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1108A"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CC9</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3445D7"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 xml:space="preserve">Tóm tắt rủi ro và biện pháp xử lý kiểm toán (C) </w:t>
            </w:r>
          </w:p>
        </w:tc>
        <w:tc>
          <w:tcPr>
            <w:tcW w:w="469" w:type="pct"/>
            <w:tcBorders>
              <w:top w:val="single" w:sz="4" w:space="0" w:color="000000"/>
              <w:left w:val="single" w:sz="4" w:space="0" w:color="000000"/>
              <w:bottom w:val="single" w:sz="4" w:space="0" w:color="000000"/>
              <w:right w:val="single" w:sz="4" w:space="0" w:color="000000"/>
            </w:tcBorders>
            <w:vAlign w:val="center"/>
          </w:tcPr>
          <w:p w14:paraId="7A60715A" w14:textId="358C9324"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r w:rsidR="00924B63" w14:paraId="1009B8B0" w14:textId="60E98F97" w:rsidTr="000F0C04">
        <w:tc>
          <w:tcPr>
            <w:tcW w:w="45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175AD6"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CC9.1</w:t>
            </w:r>
          </w:p>
        </w:tc>
        <w:tc>
          <w:tcPr>
            <w:tcW w:w="40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4AA65" w14:textId="77777777" w:rsidR="00924B63" w:rsidRDefault="00924B63" w:rsidP="00924B63">
            <w:pPr>
              <w:spacing w:before="60" w:after="60"/>
              <w:rPr>
                <w:rFonts w:ascii="Arial" w:eastAsia="Arial" w:hAnsi="Arial" w:cs="Arial"/>
                <w:sz w:val="18"/>
                <w:szCs w:val="18"/>
              </w:rPr>
            </w:pPr>
            <w:r>
              <w:rPr>
                <w:rFonts w:ascii="Arial" w:eastAsia="Arial" w:hAnsi="Arial" w:cs="Arial"/>
                <w:sz w:val="18"/>
                <w:szCs w:val="18"/>
              </w:rPr>
              <w:t>Kiểm tra tính hữu hiệu về hoạt động của các kiểm soát được áp dụng cho cả tập đoàn có liên quan (C)</w:t>
            </w:r>
          </w:p>
        </w:tc>
        <w:tc>
          <w:tcPr>
            <w:tcW w:w="469" w:type="pct"/>
            <w:tcBorders>
              <w:top w:val="single" w:sz="4" w:space="0" w:color="000000"/>
              <w:left w:val="single" w:sz="4" w:space="0" w:color="000000"/>
              <w:bottom w:val="single" w:sz="4" w:space="0" w:color="000000"/>
              <w:right w:val="single" w:sz="4" w:space="0" w:color="000000"/>
            </w:tcBorders>
            <w:vAlign w:val="center"/>
          </w:tcPr>
          <w:p w14:paraId="7B368478" w14:textId="6CF5A1CB" w:rsidR="00924B63" w:rsidRDefault="00924B63" w:rsidP="000F0C04">
            <w:pPr>
              <w:spacing w:before="60" w:after="60"/>
              <w:jc w:val="center"/>
              <w:rPr>
                <w:rFonts w:ascii="Arial" w:eastAsia="Arial" w:hAnsi="Arial" w:cs="Arial"/>
                <w:sz w:val="18"/>
                <w:szCs w:val="18"/>
              </w:rPr>
            </w:pPr>
            <w:r w:rsidRPr="00127FB3">
              <w:rPr>
                <w:rFonts w:ascii="Arial" w:eastAsia="Arial" w:hAnsi="Arial" w:cs="Arial"/>
                <w:sz w:val="18"/>
                <w:szCs w:val="18"/>
              </w:rPr>
              <w:t>☐</w:t>
            </w:r>
          </w:p>
        </w:tc>
      </w:tr>
    </w:tbl>
    <w:p w14:paraId="5FFF032A" w14:textId="2EC97A1C" w:rsidR="00267FBC" w:rsidRDefault="00000000">
      <w:pPr>
        <w:spacing w:before="240"/>
        <w:rPr>
          <w:rFonts w:ascii="Arial" w:eastAsia="Arial" w:hAnsi="Arial" w:cs="Arial"/>
          <w:sz w:val="18"/>
          <w:szCs w:val="18"/>
        </w:rPr>
      </w:pPr>
      <w:r>
        <w:rPr>
          <w:rFonts w:ascii="Arial" w:eastAsia="Arial" w:hAnsi="Arial" w:cs="Arial"/>
          <w:sz w:val="18"/>
          <w:szCs w:val="18"/>
        </w:rPr>
        <w:t>(C) Có mẫu giấy làm việc trong CTKTM-BCTC tập đoàn.</w:t>
      </w:r>
      <w:r>
        <w:br w:type="page"/>
      </w:r>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2"/>
        <w:gridCol w:w="7804"/>
        <w:gridCol w:w="1082"/>
      </w:tblGrid>
      <w:tr w:rsidR="00DB508F" w14:paraId="73EFF4F2" w14:textId="64FC1D23" w:rsidTr="000F0C04">
        <w:tc>
          <w:tcPr>
            <w:tcW w:w="385" w:type="pct"/>
            <w:shd w:val="clear" w:color="auto" w:fill="E7E6E6"/>
            <w:vAlign w:val="center"/>
          </w:tcPr>
          <w:p w14:paraId="55294A2F" w14:textId="77777777" w:rsidR="00DB508F" w:rsidRDefault="00DB508F">
            <w:pPr>
              <w:spacing w:before="60" w:after="60"/>
              <w:jc w:val="center"/>
              <w:rPr>
                <w:rFonts w:ascii="Arial" w:eastAsia="Arial" w:hAnsi="Arial" w:cs="Arial"/>
                <w:b/>
                <w:sz w:val="18"/>
                <w:szCs w:val="18"/>
              </w:rPr>
            </w:pPr>
            <w:bookmarkStart w:id="8" w:name="_heading=h.3znysh7" w:colFirst="0" w:colLast="0"/>
            <w:bookmarkEnd w:id="8"/>
            <w:r>
              <w:rPr>
                <w:rFonts w:ascii="Arial" w:eastAsia="Arial" w:hAnsi="Arial" w:cs="Arial"/>
                <w:b/>
                <w:sz w:val="18"/>
                <w:szCs w:val="18"/>
              </w:rPr>
              <w:lastRenderedPageBreak/>
              <w:t>Tham chiếu</w:t>
            </w:r>
          </w:p>
        </w:tc>
        <w:tc>
          <w:tcPr>
            <w:tcW w:w="4053" w:type="pct"/>
            <w:shd w:val="clear" w:color="auto" w:fill="E7E6E6"/>
            <w:vAlign w:val="center"/>
          </w:tcPr>
          <w:p w14:paraId="2C0FC471" w14:textId="77777777" w:rsidR="00DB508F" w:rsidRDefault="00DB508F">
            <w:pPr>
              <w:spacing w:before="60" w:after="60"/>
              <w:jc w:val="center"/>
              <w:rPr>
                <w:rFonts w:ascii="Arial" w:eastAsia="Arial" w:hAnsi="Arial" w:cs="Arial"/>
                <w:b/>
                <w:sz w:val="18"/>
                <w:szCs w:val="18"/>
              </w:rPr>
            </w:pPr>
            <w:r>
              <w:rPr>
                <w:rFonts w:ascii="Arial" w:eastAsia="Arial" w:hAnsi="Arial" w:cs="Arial"/>
                <w:b/>
                <w:sz w:val="18"/>
                <w:szCs w:val="18"/>
              </w:rPr>
              <w:t>Nội dung</w:t>
            </w:r>
          </w:p>
        </w:tc>
        <w:tc>
          <w:tcPr>
            <w:tcW w:w="562" w:type="pct"/>
            <w:shd w:val="clear" w:color="auto" w:fill="E7E6E6"/>
          </w:tcPr>
          <w:p w14:paraId="36F6A53A" w14:textId="77777777" w:rsidR="00DB508F" w:rsidRDefault="00DB508F">
            <w:pPr>
              <w:spacing w:before="60" w:after="60"/>
              <w:jc w:val="center"/>
              <w:rPr>
                <w:rFonts w:ascii="Arial" w:eastAsia="Arial" w:hAnsi="Arial" w:cs="Arial"/>
                <w:b/>
                <w:sz w:val="18"/>
                <w:szCs w:val="18"/>
              </w:rPr>
            </w:pPr>
          </w:p>
        </w:tc>
      </w:tr>
      <w:tr w:rsidR="00DB508F" w14:paraId="59C2168F" w14:textId="2F2D6FEC" w:rsidTr="000F0C04">
        <w:tc>
          <w:tcPr>
            <w:tcW w:w="385"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5794D635" w14:textId="77777777" w:rsidR="00DB508F" w:rsidRDefault="00DB508F">
            <w:pPr>
              <w:spacing w:before="60" w:after="60"/>
              <w:rPr>
                <w:rFonts w:ascii="Arial" w:eastAsia="Arial" w:hAnsi="Arial" w:cs="Arial"/>
                <w:b/>
                <w:sz w:val="18"/>
                <w:szCs w:val="18"/>
              </w:rPr>
            </w:pPr>
            <w:r>
              <w:rPr>
                <w:rFonts w:ascii="Arial" w:eastAsia="Arial" w:hAnsi="Arial" w:cs="Arial"/>
                <w:b/>
                <w:sz w:val="18"/>
                <w:szCs w:val="18"/>
              </w:rPr>
              <w:t>DD</w:t>
            </w:r>
          </w:p>
        </w:tc>
        <w:tc>
          <w:tcPr>
            <w:tcW w:w="4053" w:type="pct"/>
            <w:tcBorders>
              <w:top w:val="single" w:sz="4" w:space="0" w:color="000000"/>
              <w:left w:val="nil"/>
              <w:bottom w:val="single" w:sz="4" w:space="0" w:color="000000"/>
              <w:right w:val="single" w:sz="4" w:space="0" w:color="000000"/>
            </w:tcBorders>
            <w:shd w:val="clear" w:color="auto" w:fill="E7E6E6"/>
            <w:vAlign w:val="center"/>
          </w:tcPr>
          <w:p w14:paraId="03EA977C" w14:textId="77777777" w:rsidR="00DB508F" w:rsidRDefault="00DB508F">
            <w:pPr>
              <w:spacing w:before="60" w:after="60"/>
              <w:rPr>
                <w:rFonts w:ascii="Arial" w:eastAsia="Arial" w:hAnsi="Arial" w:cs="Arial"/>
                <w:b/>
                <w:sz w:val="18"/>
                <w:szCs w:val="18"/>
              </w:rPr>
            </w:pPr>
            <w:r>
              <w:rPr>
                <w:rFonts w:ascii="Arial" w:eastAsia="Arial" w:hAnsi="Arial" w:cs="Arial"/>
                <w:b/>
                <w:sz w:val="18"/>
                <w:szCs w:val="18"/>
              </w:rPr>
              <w:t>Thủ tục kiểm toán chung</w:t>
            </w:r>
          </w:p>
        </w:tc>
        <w:tc>
          <w:tcPr>
            <w:tcW w:w="562" w:type="pct"/>
            <w:tcBorders>
              <w:top w:val="single" w:sz="4" w:space="0" w:color="000000"/>
              <w:left w:val="nil"/>
              <w:bottom w:val="single" w:sz="4" w:space="0" w:color="000000"/>
              <w:right w:val="single" w:sz="4" w:space="0" w:color="000000"/>
            </w:tcBorders>
            <w:shd w:val="clear" w:color="auto" w:fill="E7E6E6"/>
          </w:tcPr>
          <w:p w14:paraId="7D2B8001" w14:textId="77777777" w:rsidR="00DB508F" w:rsidRDefault="00DB508F">
            <w:pPr>
              <w:spacing w:before="60" w:after="60"/>
              <w:rPr>
                <w:rFonts w:ascii="Arial" w:eastAsia="Arial" w:hAnsi="Arial" w:cs="Arial"/>
                <w:b/>
                <w:sz w:val="18"/>
                <w:szCs w:val="18"/>
              </w:rPr>
            </w:pPr>
          </w:p>
        </w:tc>
      </w:tr>
      <w:tr w:rsidR="00DB508F" w14:paraId="17986A24" w14:textId="08DAAD50" w:rsidTr="000F0C04">
        <w:tc>
          <w:tcPr>
            <w:tcW w:w="385" w:type="pct"/>
            <w:shd w:val="clear" w:color="auto" w:fill="auto"/>
            <w:vAlign w:val="center"/>
          </w:tcPr>
          <w:p w14:paraId="05E853BB"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w:t>
            </w:r>
          </w:p>
        </w:tc>
        <w:tc>
          <w:tcPr>
            <w:tcW w:w="4053" w:type="pct"/>
            <w:shd w:val="clear" w:color="auto" w:fill="auto"/>
            <w:vAlign w:val="center"/>
          </w:tcPr>
          <w:p w14:paraId="3CE0D000"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Chỉ mục Thủ tục kiểm toán chung (C)</w:t>
            </w:r>
          </w:p>
        </w:tc>
        <w:tc>
          <w:tcPr>
            <w:tcW w:w="562" w:type="pct"/>
            <w:vAlign w:val="center"/>
          </w:tcPr>
          <w:p w14:paraId="48378EC8" w14:textId="41460CA2"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3C3D859C" w14:textId="166D7BC1" w:rsidTr="000F0C04">
        <w:tc>
          <w:tcPr>
            <w:tcW w:w="385" w:type="pct"/>
            <w:shd w:val="clear" w:color="auto" w:fill="auto"/>
            <w:vAlign w:val="center"/>
          </w:tcPr>
          <w:p w14:paraId="4D2CAE42"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DD1</w:t>
            </w:r>
          </w:p>
        </w:tc>
        <w:tc>
          <w:tcPr>
            <w:tcW w:w="4053" w:type="pct"/>
            <w:shd w:val="clear" w:color="auto" w:fill="auto"/>
            <w:vAlign w:val="center"/>
          </w:tcPr>
          <w:p w14:paraId="4626093F"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Chương trình kiểm toán – Thủ tục kiểm toán chung (C)</w:t>
            </w:r>
          </w:p>
        </w:tc>
        <w:tc>
          <w:tcPr>
            <w:tcW w:w="562" w:type="pct"/>
            <w:vAlign w:val="center"/>
          </w:tcPr>
          <w:p w14:paraId="01316093" w14:textId="375F889B"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0CBA0EDD" w14:textId="5E52A97D" w:rsidTr="000F0C04">
        <w:tc>
          <w:tcPr>
            <w:tcW w:w="385" w:type="pct"/>
            <w:shd w:val="clear" w:color="auto" w:fill="auto"/>
            <w:vAlign w:val="center"/>
          </w:tcPr>
          <w:p w14:paraId="1F3B95B4"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DD2.1</w:t>
            </w:r>
          </w:p>
        </w:tc>
        <w:tc>
          <w:tcPr>
            <w:tcW w:w="4053" w:type="pct"/>
            <w:shd w:val="clear" w:color="auto" w:fill="auto"/>
            <w:vAlign w:val="center"/>
          </w:tcPr>
          <w:p w14:paraId="4BEAE0AC"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Chương trình kiểm toán – Kiểm tra số dư hợp nhất đầu kỳ (Hợp đồng kiểm toán năm đầu tiên) (C)</w:t>
            </w:r>
          </w:p>
        </w:tc>
        <w:tc>
          <w:tcPr>
            <w:tcW w:w="562" w:type="pct"/>
            <w:vAlign w:val="center"/>
          </w:tcPr>
          <w:p w14:paraId="243D0232" w14:textId="67086F68"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0E4DDC90" w14:textId="5389F8AD" w:rsidTr="000F0C04">
        <w:tc>
          <w:tcPr>
            <w:tcW w:w="385" w:type="pct"/>
            <w:shd w:val="clear" w:color="auto" w:fill="auto"/>
            <w:vAlign w:val="center"/>
          </w:tcPr>
          <w:p w14:paraId="58D8E8BC"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DD2.2</w:t>
            </w:r>
          </w:p>
        </w:tc>
        <w:tc>
          <w:tcPr>
            <w:tcW w:w="4053" w:type="pct"/>
            <w:shd w:val="clear" w:color="auto" w:fill="auto"/>
            <w:vAlign w:val="center"/>
          </w:tcPr>
          <w:p w14:paraId="146553D5"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Chương trình kiểm toán – Kiểm tra số dư hợp nhất đầu kỳ (Kiểm toán viên đã kiểm toán kỳ trước) (C)</w:t>
            </w:r>
          </w:p>
        </w:tc>
        <w:tc>
          <w:tcPr>
            <w:tcW w:w="562" w:type="pct"/>
            <w:vAlign w:val="center"/>
          </w:tcPr>
          <w:p w14:paraId="6F15EDBF" w14:textId="49A6E576"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1F191E51" w14:textId="374E9D9E" w:rsidTr="000F0C04">
        <w:tc>
          <w:tcPr>
            <w:tcW w:w="385" w:type="pct"/>
            <w:shd w:val="clear" w:color="auto" w:fill="auto"/>
            <w:vAlign w:val="center"/>
          </w:tcPr>
          <w:p w14:paraId="5C132D0B"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DD3</w:t>
            </w:r>
          </w:p>
        </w:tc>
        <w:tc>
          <w:tcPr>
            <w:tcW w:w="4053" w:type="pct"/>
            <w:shd w:val="clear" w:color="auto" w:fill="auto"/>
            <w:vAlign w:val="center"/>
          </w:tcPr>
          <w:p w14:paraId="66B3E9B1"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Chương trình kiểm toán – Kiểm tra Ban Giám đốc khống chế các kiểm soát được áp dụng cho cả tập đoàn (C)</w:t>
            </w:r>
          </w:p>
        </w:tc>
        <w:tc>
          <w:tcPr>
            <w:tcW w:w="562" w:type="pct"/>
            <w:vAlign w:val="center"/>
          </w:tcPr>
          <w:p w14:paraId="5E017928" w14:textId="22BDC34D"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3E83B96F" w14:textId="7991EDA9" w:rsidTr="000F0C04">
        <w:tc>
          <w:tcPr>
            <w:tcW w:w="385" w:type="pct"/>
            <w:shd w:val="clear" w:color="auto" w:fill="auto"/>
            <w:vAlign w:val="center"/>
          </w:tcPr>
          <w:p w14:paraId="21ACDC4C"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DD4</w:t>
            </w:r>
          </w:p>
        </w:tc>
        <w:tc>
          <w:tcPr>
            <w:tcW w:w="4053" w:type="pct"/>
            <w:shd w:val="clear" w:color="auto" w:fill="auto"/>
            <w:vAlign w:val="center"/>
          </w:tcPr>
          <w:p w14:paraId="7F8C2566"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Chương trình kiểm toán – Kiểm tra số dư hợp nhất cuối kỳ (C)</w:t>
            </w:r>
          </w:p>
        </w:tc>
        <w:tc>
          <w:tcPr>
            <w:tcW w:w="562" w:type="pct"/>
            <w:vAlign w:val="center"/>
          </w:tcPr>
          <w:p w14:paraId="6E576F71" w14:textId="64FA15DF"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7061FCA8" w14:textId="2B5B366A" w:rsidTr="000F0C04">
        <w:tc>
          <w:tcPr>
            <w:tcW w:w="385" w:type="pct"/>
            <w:shd w:val="clear" w:color="auto" w:fill="auto"/>
            <w:vAlign w:val="center"/>
          </w:tcPr>
          <w:p w14:paraId="5E6DA912"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DD5</w:t>
            </w:r>
          </w:p>
        </w:tc>
        <w:tc>
          <w:tcPr>
            <w:tcW w:w="4053" w:type="pct"/>
            <w:shd w:val="clear" w:color="auto" w:fill="auto"/>
            <w:vAlign w:val="center"/>
          </w:tcPr>
          <w:p w14:paraId="2FFBF7E6"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 xml:space="preserve">Các giao dịch hợp nhất kinh doanh </w:t>
            </w:r>
          </w:p>
        </w:tc>
        <w:tc>
          <w:tcPr>
            <w:tcW w:w="562" w:type="pct"/>
            <w:vAlign w:val="center"/>
          </w:tcPr>
          <w:p w14:paraId="65435DCB" w14:textId="6925EEFD"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606B9711" w14:textId="6472140E" w:rsidTr="000F0C04">
        <w:tc>
          <w:tcPr>
            <w:tcW w:w="385" w:type="pct"/>
            <w:shd w:val="clear" w:color="auto" w:fill="auto"/>
            <w:vAlign w:val="center"/>
          </w:tcPr>
          <w:p w14:paraId="7A26AB85"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DD5.1</w:t>
            </w:r>
          </w:p>
        </w:tc>
        <w:tc>
          <w:tcPr>
            <w:tcW w:w="4053" w:type="pct"/>
            <w:shd w:val="clear" w:color="auto" w:fill="auto"/>
            <w:vAlign w:val="center"/>
          </w:tcPr>
          <w:p w14:paraId="388EFC23"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 xml:space="preserve">Bảng tổng hợp số liệu  </w:t>
            </w:r>
          </w:p>
        </w:tc>
        <w:tc>
          <w:tcPr>
            <w:tcW w:w="562" w:type="pct"/>
            <w:vAlign w:val="center"/>
          </w:tcPr>
          <w:p w14:paraId="077838BA" w14:textId="6F4E5E16"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4837FDE0" w14:textId="2A24F0AB" w:rsidTr="000F0C04">
        <w:tc>
          <w:tcPr>
            <w:tcW w:w="385" w:type="pct"/>
            <w:shd w:val="clear" w:color="auto" w:fill="auto"/>
            <w:vAlign w:val="center"/>
          </w:tcPr>
          <w:p w14:paraId="1A8F448A"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DD5.2</w:t>
            </w:r>
          </w:p>
        </w:tc>
        <w:tc>
          <w:tcPr>
            <w:tcW w:w="4053" w:type="pct"/>
            <w:shd w:val="clear" w:color="auto" w:fill="auto"/>
            <w:vAlign w:val="center"/>
          </w:tcPr>
          <w:p w14:paraId="0545220D"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Chương trình kiểm toán – Các giao dịch hợp nhất kinh doanh (C)</w:t>
            </w:r>
          </w:p>
        </w:tc>
        <w:tc>
          <w:tcPr>
            <w:tcW w:w="562" w:type="pct"/>
            <w:vAlign w:val="center"/>
          </w:tcPr>
          <w:p w14:paraId="66319354" w14:textId="2C7C6DB3"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27385E50" w14:textId="16EDFB19" w:rsidTr="000F0C04">
        <w:tc>
          <w:tcPr>
            <w:tcW w:w="385" w:type="pct"/>
            <w:shd w:val="clear" w:color="auto" w:fill="auto"/>
            <w:vAlign w:val="center"/>
          </w:tcPr>
          <w:p w14:paraId="27135A36"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DD5.3</w:t>
            </w:r>
          </w:p>
        </w:tc>
        <w:tc>
          <w:tcPr>
            <w:tcW w:w="4053" w:type="pct"/>
            <w:shd w:val="clear" w:color="auto" w:fill="auto"/>
            <w:vAlign w:val="center"/>
          </w:tcPr>
          <w:p w14:paraId="2C78894F"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 xml:space="preserve">Phân bổ giá mua  </w:t>
            </w:r>
          </w:p>
        </w:tc>
        <w:tc>
          <w:tcPr>
            <w:tcW w:w="562" w:type="pct"/>
            <w:vAlign w:val="center"/>
          </w:tcPr>
          <w:p w14:paraId="42C6B20B" w14:textId="3C8941AC"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r w:rsidR="00DB508F" w14:paraId="10703871" w14:textId="5BA9202B" w:rsidTr="000F0C04">
        <w:tc>
          <w:tcPr>
            <w:tcW w:w="385" w:type="pct"/>
            <w:shd w:val="clear" w:color="auto" w:fill="auto"/>
            <w:vAlign w:val="center"/>
          </w:tcPr>
          <w:p w14:paraId="3886E8E5"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DD5.4</w:t>
            </w:r>
          </w:p>
        </w:tc>
        <w:tc>
          <w:tcPr>
            <w:tcW w:w="4053" w:type="pct"/>
            <w:shd w:val="clear" w:color="auto" w:fill="auto"/>
            <w:vAlign w:val="center"/>
          </w:tcPr>
          <w:p w14:paraId="2AA17E1F" w14:textId="77777777" w:rsidR="00DB508F" w:rsidRDefault="00DB508F" w:rsidP="00DB508F">
            <w:pPr>
              <w:spacing w:before="60" w:after="60"/>
              <w:jc w:val="both"/>
              <w:rPr>
                <w:rFonts w:ascii="Arial" w:eastAsia="Arial" w:hAnsi="Arial" w:cs="Arial"/>
                <w:sz w:val="18"/>
                <w:szCs w:val="18"/>
              </w:rPr>
            </w:pPr>
            <w:r>
              <w:rPr>
                <w:rFonts w:ascii="Arial" w:eastAsia="Arial" w:hAnsi="Arial" w:cs="Arial"/>
                <w:sz w:val="18"/>
                <w:szCs w:val="18"/>
              </w:rPr>
              <w:t>Báo cáo đánh giá</w:t>
            </w:r>
          </w:p>
        </w:tc>
        <w:tc>
          <w:tcPr>
            <w:tcW w:w="562" w:type="pct"/>
            <w:vAlign w:val="center"/>
          </w:tcPr>
          <w:p w14:paraId="0243F91A" w14:textId="78A92E8F" w:rsidR="00DB508F" w:rsidRDefault="00DB508F" w:rsidP="000F0C04">
            <w:pPr>
              <w:spacing w:before="60" w:after="60"/>
              <w:jc w:val="center"/>
              <w:rPr>
                <w:rFonts w:ascii="Arial" w:eastAsia="Arial" w:hAnsi="Arial" w:cs="Arial"/>
                <w:sz w:val="18"/>
                <w:szCs w:val="18"/>
              </w:rPr>
            </w:pPr>
            <w:r w:rsidRPr="00A9634F">
              <w:rPr>
                <w:rFonts w:ascii="Arial" w:eastAsia="Arial" w:hAnsi="Arial" w:cs="Arial"/>
                <w:sz w:val="18"/>
                <w:szCs w:val="18"/>
              </w:rPr>
              <w:t>☐</w:t>
            </w:r>
          </w:p>
        </w:tc>
      </w:tr>
    </w:tbl>
    <w:p w14:paraId="3C31FDF9" w14:textId="77777777" w:rsidR="00267FBC" w:rsidRDefault="00000000">
      <w:pPr>
        <w:spacing w:before="240"/>
        <w:rPr>
          <w:rFonts w:ascii="Arial" w:eastAsia="Arial" w:hAnsi="Arial" w:cs="Arial"/>
          <w:sz w:val="18"/>
          <w:szCs w:val="18"/>
        </w:rPr>
      </w:pPr>
      <w:r>
        <w:rPr>
          <w:rFonts w:ascii="Arial" w:eastAsia="Arial" w:hAnsi="Arial" w:cs="Arial"/>
          <w:sz w:val="18"/>
          <w:szCs w:val="18"/>
        </w:rPr>
        <w:t>(C) Có mẫu giấy làm việc trong CTKTM-BCTC tập đoàn.</w:t>
      </w:r>
      <w:r>
        <w:br w:type="page"/>
      </w:r>
    </w:p>
    <w:p w14:paraId="64E918C4" w14:textId="77777777" w:rsidR="00267FBC" w:rsidRDefault="00267FBC">
      <w:pPr>
        <w:rPr>
          <w:rFonts w:ascii="Arial" w:eastAsia="Arial" w:hAnsi="Arial" w:cs="Arial"/>
          <w:sz w:val="18"/>
          <w:szCs w:val="18"/>
        </w:rPr>
      </w:pPr>
    </w:p>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0"/>
        <w:gridCol w:w="7459"/>
        <w:gridCol w:w="969"/>
        <w:gridCol w:w="250"/>
      </w:tblGrid>
      <w:tr w:rsidR="00DB508F" w14:paraId="4E34DAE3" w14:textId="2E4B14BA" w:rsidTr="000F0C04">
        <w:trPr>
          <w:gridAfter w:val="1"/>
          <w:wAfter w:w="8782" w:type="dxa"/>
          <w:tblHeader/>
        </w:trPr>
        <w:tc>
          <w:tcPr>
            <w:tcW w:w="507" w:type="pct"/>
            <w:shd w:val="clear" w:color="auto" w:fill="E7E6E6"/>
            <w:vAlign w:val="center"/>
          </w:tcPr>
          <w:p w14:paraId="5D67F2D7" w14:textId="77777777" w:rsidR="00DB508F" w:rsidRDefault="00DB508F">
            <w:pPr>
              <w:spacing w:before="40" w:after="40"/>
              <w:jc w:val="center"/>
              <w:rPr>
                <w:rFonts w:ascii="Arial" w:eastAsia="Arial" w:hAnsi="Arial" w:cs="Arial"/>
                <w:b/>
                <w:sz w:val="18"/>
                <w:szCs w:val="18"/>
              </w:rPr>
            </w:pPr>
            <w:r>
              <w:rPr>
                <w:rFonts w:ascii="Arial" w:eastAsia="Arial" w:hAnsi="Arial" w:cs="Arial"/>
                <w:b/>
                <w:sz w:val="18"/>
                <w:szCs w:val="18"/>
              </w:rPr>
              <w:t>Tham chiếu</w:t>
            </w:r>
          </w:p>
        </w:tc>
        <w:tc>
          <w:tcPr>
            <w:tcW w:w="3977" w:type="pct"/>
            <w:shd w:val="clear" w:color="auto" w:fill="E7E6E6"/>
            <w:vAlign w:val="center"/>
          </w:tcPr>
          <w:p w14:paraId="77DC0190" w14:textId="77777777" w:rsidR="00DB508F" w:rsidRDefault="00DB508F">
            <w:pPr>
              <w:spacing w:before="40" w:after="40"/>
              <w:jc w:val="center"/>
              <w:rPr>
                <w:rFonts w:ascii="Arial" w:eastAsia="Arial" w:hAnsi="Arial" w:cs="Arial"/>
                <w:b/>
                <w:sz w:val="18"/>
                <w:szCs w:val="18"/>
              </w:rPr>
            </w:pPr>
            <w:r>
              <w:rPr>
                <w:rFonts w:ascii="Arial" w:eastAsia="Arial" w:hAnsi="Arial" w:cs="Arial"/>
                <w:b/>
                <w:sz w:val="18"/>
                <w:szCs w:val="18"/>
              </w:rPr>
              <w:t>Nội dung</w:t>
            </w:r>
          </w:p>
        </w:tc>
        <w:tc>
          <w:tcPr>
            <w:tcW w:w="516" w:type="pct"/>
            <w:shd w:val="clear" w:color="auto" w:fill="E7E6E6"/>
          </w:tcPr>
          <w:p w14:paraId="1166F266" w14:textId="77777777" w:rsidR="00DB508F" w:rsidRDefault="00DB508F">
            <w:pPr>
              <w:spacing w:before="40" w:after="40"/>
              <w:jc w:val="center"/>
              <w:rPr>
                <w:rFonts w:ascii="Arial" w:eastAsia="Arial" w:hAnsi="Arial" w:cs="Arial"/>
                <w:b/>
                <w:sz w:val="18"/>
                <w:szCs w:val="18"/>
              </w:rPr>
            </w:pPr>
          </w:p>
        </w:tc>
      </w:tr>
      <w:tr w:rsidR="00DB508F" w14:paraId="03F0DFD6" w14:textId="356DE9D4" w:rsidTr="000F0C04">
        <w:trPr>
          <w:gridAfter w:val="1"/>
          <w:wAfter w:w="8782" w:type="dxa"/>
        </w:trPr>
        <w:tc>
          <w:tcPr>
            <w:tcW w:w="507"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5CBE0DC1" w14:textId="77777777" w:rsidR="00DB508F" w:rsidRDefault="00DB508F">
            <w:pPr>
              <w:spacing w:before="40" w:after="40"/>
              <w:jc w:val="both"/>
              <w:rPr>
                <w:rFonts w:ascii="Arial" w:eastAsia="Arial" w:hAnsi="Arial" w:cs="Arial"/>
                <w:b/>
                <w:sz w:val="18"/>
                <w:szCs w:val="18"/>
              </w:rPr>
            </w:pPr>
            <w:r>
              <w:rPr>
                <w:rFonts w:ascii="Arial" w:eastAsia="Arial" w:hAnsi="Arial" w:cs="Arial"/>
                <w:b/>
                <w:sz w:val="18"/>
                <w:szCs w:val="18"/>
              </w:rPr>
              <w:t>EE</w:t>
            </w:r>
          </w:p>
        </w:tc>
        <w:tc>
          <w:tcPr>
            <w:tcW w:w="3977"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02229669" w14:textId="77777777" w:rsidR="00DB508F" w:rsidRDefault="00DB508F">
            <w:pPr>
              <w:spacing w:before="40" w:after="40"/>
              <w:jc w:val="both"/>
              <w:rPr>
                <w:rFonts w:ascii="Arial" w:eastAsia="Arial" w:hAnsi="Arial" w:cs="Arial"/>
                <w:b/>
                <w:sz w:val="18"/>
                <w:szCs w:val="18"/>
              </w:rPr>
            </w:pPr>
            <w:r>
              <w:rPr>
                <w:rFonts w:ascii="Arial" w:eastAsia="Arial" w:hAnsi="Arial" w:cs="Arial"/>
                <w:b/>
                <w:sz w:val="18"/>
                <w:szCs w:val="18"/>
              </w:rPr>
              <w:t>Thủ tục kiểm toán hợp nhất</w:t>
            </w:r>
          </w:p>
        </w:tc>
        <w:tc>
          <w:tcPr>
            <w:tcW w:w="516" w:type="pct"/>
            <w:tcBorders>
              <w:top w:val="single" w:sz="4" w:space="0" w:color="000000"/>
              <w:left w:val="single" w:sz="4" w:space="0" w:color="000000"/>
              <w:bottom w:val="single" w:sz="4" w:space="0" w:color="000000"/>
              <w:right w:val="single" w:sz="4" w:space="0" w:color="000000"/>
            </w:tcBorders>
            <w:shd w:val="clear" w:color="auto" w:fill="E7E6E6"/>
          </w:tcPr>
          <w:p w14:paraId="54B03B63" w14:textId="77777777" w:rsidR="00DB508F" w:rsidRDefault="00DB508F">
            <w:pPr>
              <w:spacing w:before="40" w:after="40"/>
              <w:jc w:val="both"/>
              <w:rPr>
                <w:rFonts w:ascii="Arial" w:eastAsia="Arial" w:hAnsi="Arial" w:cs="Arial"/>
                <w:b/>
                <w:sz w:val="18"/>
                <w:szCs w:val="18"/>
              </w:rPr>
            </w:pPr>
          </w:p>
        </w:tc>
      </w:tr>
      <w:tr w:rsidR="00DB508F" w14:paraId="162B8EAF" w14:textId="07E328D9" w:rsidTr="000F0C04">
        <w:trPr>
          <w:gridAfter w:val="1"/>
          <w:wAfter w:w="8782" w:type="dxa"/>
        </w:trPr>
        <w:tc>
          <w:tcPr>
            <w:tcW w:w="507" w:type="pct"/>
            <w:shd w:val="clear" w:color="auto" w:fill="auto"/>
            <w:vAlign w:val="center"/>
          </w:tcPr>
          <w:p w14:paraId="4AC7D63B" w14:textId="77777777" w:rsidR="00DB508F" w:rsidRDefault="00DB508F" w:rsidP="00DB508F">
            <w:pPr>
              <w:spacing w:before="40" w:after="40"/>
              <w:jc w:val="both"/>
              <w:rPr>
                <w:rFonts w:ascii="Arial" w:eastAsia="Arial" w:hAnsi="Arial" w:cs="Arial"/>
                <w:sz w:val="18"/>
                <w:szCs w:val="18"/>
              </w:rPr>
            </w:pPr>
            <w:r>
              <w:rPr>
                <w:rFonts w:ascii="Arial" w:eastAsia="Arial" w:hAnsi="Arial" w:cs="Arial"/>
                <w:sz w:val="18"/>
                <w:szCs w:val="18"/>
              </w:rPr>
              <w:t>EE</w:t>
            </w:r>
          </w:p>
        </w:tc>
        <w:tc>
          <w:tcPr>
            <w:tcW w:w="3977" w:type="pct"/>
            <w:shd w:val="clear" w:color="auto" w:fill="auto"/>
            <w:vAlign w:val="center"/>
          </w:tcPr>
          <w:p w14:paraId="6F727CD3" w14:textId="77777777" w:rsidR="00DB508F" w:rsidRDefault="00DB508F" w:rsidP="00DB508F">
            <w:pPr>
              <w:spacing w:before="40" w:after="40"/>
              <w:jc w:val="both"/>
              <w:rPr>
                <w:rFonts w:ascii="Arial" w:eastAsia="Arial" w:hAnsi="Arial" w:cs="Arial"/>
                <w:sz w:val="18"/>
                <w:szCs w:val="18"/>
              </w:rPr>
            </w:pPr>
            <w:r>
              <w:rPr>
                <w:rFonts w:ascii="Arial" w:eastAsia="Arial" w:hAnsi="Arial" w:cs="Arial"/>
                <w:sz w:val="18"/>
                <w:szCs w:val="18"/>
              </w:rPr>
              <w:t>Chỉ mục thủ tục kiểm toán hợp nhất (C)</w:t>
            </w:r>
          </w:p>
        </w:tc>
        <w:tc>
          <w:tcPr>
            <w:tcW w:w="516" w:type="pct"/>
            <w:vAlign w:val="center"/>
          </w:tcPr>
          <w:p w14:paraId="30A2C52E" w14:textId="04683300" w:rsidR="00DB508F" w:rsidRDefault="00DB508F" w:rsidP="000F0C04">
            <w:pPr>
              <w:spacing w:before="40" w:after="40"/>
              <w:jc w:val="center"/>
              <w:rPr>
                <w:rFonts w:ascii="Arial" w:eastAsia="Arial" w:hAnsi="Arial" w:cs="Arial"/>
                <w:sz w:val="18"/>
                <w:szCs w:val="18"/>
              </w:rPr>
            </w:pPr>
            <w:r w:rsidRPr="00537DC4">
              <w:rPr>
                <w:rFonts w:ascii="Arial" w:eastAsia="Arial" w:hAnsi="Arial" w:cs="Arial"/>
                <w:sz w:val="18"/>
                <w:szCs w:val="18"/>
              </w:rPr>
              <w:t>☐</w:t>
            </w:r>
          </w:p>
        </w:tc>
      </w:tr>
      <w:tr w:rsidR="00DB508F" w14:paraId="0F344788" w14:textId="6F733FF6" w:rsidTr="000F0C04">
        <w:trPr>
          <w:gridAfter w:val="1"/>
          <w:wAfter w:w="8782" w:type="dxa"/>
        </w:trPr>
        <w:tc>
          <w:tcPr>
            <w:tcW w:w="507" w:type="pct"/>
            <w:shd w:val="clear" w:color="auto" w:fill="auto"/>
            <w:vAlign w:val="center"/>
          </w:tcPr>
          <w:p w14:paraId="200D95EF" w14:textId="77777777" w:rsidR="00DB508F" w:rsidRDefault="00DB508F" w:rsidP="00DB508F">
            <w:pPr>
              <w:spacing w:before="40" w:after="40"/>
              <w:jc w:val="both"/>
              <w:rPr>
                <w:rFonts w:ascii="Arial" w:eastAsia="Arial" w:hAnsi="Arial" w:cs="Arial"/>
                <w:sz w:val="18"/>
                <w:szCs w:val="18"/>
              </w:rPr>
            </w:pPr>
            <w:r>
              <w:rPr>
                <w:rFonts w:ascii="Arial" w:eastAsia="Arial" w:hAnsi="Arial" w:cs="Arial"/>
                <w:sz w:val="18"/>
                <w:szCs w:val="18"/>
              </w:rPr>
              <w:t>EE1</w:t>
            </w:r>
          </w:p>
        </w:tc>
        <w:tc>
          <w:tcPr>
            <w:tcW w:w="3977" w:type="pct"/>
            <w:shd w:val="clear" w:color="auto" w:fill="auto"/>
            <w:vAlign w:val="center"/>
          </w:tcPr>
          <w:p w14:paraId="443DBACE" w14:textId="77777777" w:rsidR="00DB508F" w:rsidRDefault="00DB508F" w:rsidP="00DB508F">
            <w:pPr>
              <w:spacing w:before="40" w:after="40"/>
              <w:jc w:val="both"/>
              <w:rPr>
                <w:rFonts w:ascii="Arial" w:eastAsia="Arial" w:hAnsi="Arial" w:cs="Arial"/>
                <w:sz w:val="18"/>
                <w:szCs w:val="18"/>
              </w:rPr>
            </w:pPr>
            <w:r>
              <w:rPr>
                <w:rFonts w:ascii="Arial" w:eastAsia="Arial" w:hAnsi="Arial" w:cs="Arial"/>
                <w:sz w:val="18"/>
                <w:szCs w:val="18"/>
              </w:rPr>
              <w:t>Chương trình kiểm toán – Quy trình hợp nhất (C)</w:t>
            </w:r>
          </w:p>
        </w:tc>
        <w:tc>
          <w:tcPr>
            <w:tcW w:w="516" w:type="pct"/>
            <w:vAlign w:val="center"/>
          </w:tcPr>
          <w:p w14:paraId="3369C0CC" w14:textId="2C793BFA" w:rsidR="00DB508F" w:rsidRDefault="00DB508F" w:rsidP="000F0C04">
            <w:pPr>
              <w:spacing w:before="40" w:after="40"/>
              <w:jc w:val="center"/>
              <w:rPr>
                <w:rFonts w:ascii="Arial" w:eastAsia="Arial" w:hAnsi="Arial" w:cs="Arial"/>
                <w:sz w:val="18"/>
                <w:szCs w:val="18"/>
              </w:rPr>
            </w:pPr>
            <w:r w:rsidRPr="00537DC4">
              <w:rPr>
                <w:rFonts w:ascii="Arial" w:eastAsia="Arial" w:hAnsi="Arial" w:cs="Arial"/>
                <w:sz w:val="18"/>
                <w:szCs w:val="18"/>
              </w:rPr>
              <w:t>☐</w:t>
            </w:r>
          </w:p>
        </w:tc>
      </w:tr>
      <w:tr w:rsidR="00DB508F" w14:paraId="1A9BB077" w14:textId="7B161278" w:rsidTr="000F0C04">
        <w:trPr>
          <w:gridAfter w:val="1"/>
          <w:wAfter w:w="8782" w:type="dxa"/>
        </w:trPr>
        <w:tc>
          <w:tcPr>
            <w:tcW w:w="507" w:type="pct"/>
            <w:shd w:val="clear" w:color="auto" w:fill="auto"/>
            <w:vAlign w:val="center"/>
          </w:tcPr>
          <w:p w14:paraId="63A8E5F3"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EE1.1</w:t>
            </w:r>
          </w:p>
        </w:tc>
        <w:tc>
          <w:tcPr>
            <w:tcW w:w="3977" w:type="pct"/>
            <w:shd w:val="clear" w:color="auto" w:fill="auto"/>
            <w:vAlign w:val="center"/>
          </w:tcPr>
          <w:p w14:paraId="618A884C"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Giấy làm việc hợp nhất</w:t>
            </w:r>
          </w:p>
        </w:tc>
        <w:tc>
          <w:tcPr>
            <w:tcW w:w="516" w:type="pct"/>
            <w:vAlign w:val="center"/>
          </w:tcPr>
          <w:p w14:paraId="18CF86EC" w14:textId="41FEA968"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1B145CA8" w14:textId="6C77D2FD" w:rsidTr="000F0C04">
        <w:trPr>
          <w:gridAfter w:val="1"/>
          <w:wAfter w:w="8782" w:type="dxa"/>
        </w:trPr>
        <w:tc>
          <w:tcPr>
            <w:tcW w:w="507" w:type="pct"/>
            <w:shd w:val="clear" w:color="auto" w:fill="auto"/>
            <w:vAlign w:val="center"/>
          </w:tcPr>
          <w:p w14:paraId="61CD8B70"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EE1.2</w:t>
            </w:r>
          </w:p>
        </w:tc>
        <w:tc>
          <w:tcPr>
            <w:tcW w:w="3977" w:type="pct"/>
            <w:shd w:val="clear" w:color="auto" w:fill="auto"/>
            <w:vAlign w:val="center"/>
          </w:tcPr>
          <w:p w14:paraId="256B2919"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Bút toán hợp nhất</w:t>
            </w:r>
          </w:p>
        </w:tc>
        <w:tc>
          <w:tcPr>
            <w:tcW w:w="516" w:type="pct"/>
            <w:vAlign w:val="center"/>
          </w:tcPr>
          <w:p w14:paraId="4BE62A26" w14:textId="61B5CE79"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11CF743" w14:textId="57EBBF8E" w:rsidTr="000F0C04">
        <w:trPr>
          <w:gridAfter w:val="1"/>
          <w:wAfter w:w="8782" w:type="dxa"/>
        </w:trPr>
        <w:tc>
          <w:tcPr>
            <w:tcW w:w="507" w:type="pct"/>
            <w:shd w:val="clear" w:color="auto" w:fill="auto"/>
            <w:vAlign w:val="center"/>
          </w:tcPr>
          <w:p w14:paraId="773351D3"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w:t>
            </w:r>
          </w:p>
        </w:tc>
        <w:tc>
          <w:tcPr>
            <w:tcW w:w="3977" w:type="pct"/>
            <w:shd w:val="clear" w:color="auto" w:fill="auto"/>
            <w:vAlign w:val="center"/>
          </w:tcPr>
          <w:p w14:paraId="06D6FFB8"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Bảng kê hỗ trợ</w:t>
            </w:r>
          </w:p>
        </w:tc>
        <w:tc>
          <w:tcPr>
            <w:tcW w:w="516" w:type="pct"/>
            <w:vAlign w:val="center"/>
          </w:tcPr>
          <w:p w14:paraId="0A209CEE" w14:textId="16BEF40B"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7E0E2B60" w14:textId="203110FB" w:rsidTr="000F0C04">
        <w:trPr>
          <w:gridAfter w:val="1"/>
          <w:wAfter w:w="8782" w:type="dxa"/>
        </w:trPr>
        <w:tc>
          <w:tcPr>
            <w:tcW w:w="507" w:type="pct"/>
            <w:shd w:val="clear" w:color="auto" w:fill="auto"/>
            <w:vAlign w:val="center"/>
          </w:tcPr>
          <w:p w14:paraId="4F466868"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EE2.1</w:t>
            </w:r>
          </w:p>
        </w:tc>
        <w:tc>
          <w:tcPr>
            <w:tcW w:w="3977" w:type="pct"/>
            <w:shd w:val="clear" w:color="auto" w:fill="auto"/>
            <w:vAlign w:val="center"/>
          </w:tcPr>
          <w:p w14:paraId="5B2037EB"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Số dư và giao dịch nội bộ</w:t>
            </w:r>
          </w:p>
        </w:tc>
        <w:tc>
          <w:tcPr>
            <w:tcW w:w="516" w:type="pct"/>
            <w:vAlign w:val="center"/>
          </w:tcPr>
          <w:p w14:paraId="156541B5" w14:textId="36A4F5AE"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3A87BCC0" w14:textId="68966C08" w:rsidTr="000F0C04">
        <w:trPr>
          <w:gridAfter w:val="1"/>
          <w:wAfter w:w="8782" w:type="dxa"/>
        </w:trPr>
        <w:tc>
          <w:tcPr>
            <w:tcW w:w="507" w:type="pct"/>
            <w:shd w:val="clear" w:color="auto" w:fill="auto"/>
            <w:vAlign w:val="center"/>
          </w:tcPr>
          <w:p w14:paraId="00A30F7E"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EE2.2</w:t>
            </w:r>
          </w:p>
        </w:tc>
        <w:tc>
          <w:tcPr>
            <w:tcW w:w="3977" w:type="pct"/>
            <w:shd w:val="clear" w:color="auto" w:fill="auto"/>
            <w:vAlign w:val="center"/>
          </w:tcPr>
          <w:p w14:paraId="0A9613F1"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Lợi nhuận chưa thực hiện trong giá trị hàng tồn kho</w:t>
            </w:r>
          </w:p>
        </w:tc>
        <w:tc>
          <w:tcPr>
            <w:tcW w:w="516" w:type="pct"/>
            <w:vAlign w:val="center"/>
          </w:tcPr>
          <w:p w14:paraId="6DBB6058" w14:textId="7171EA13"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735FF6A9" w14:textId="486C1052" w:rsidTr="000F0C04">
        <w:trPr>
          <w:gridAfter w:val="1"/>
          <w:wAfter w:w="8782" w:type="dxa"/>
        </w:trPr>
        <w:tc>
          <w:tcPr>
            <w:tcW w:w="507" w:type="pct"/>
            <w:shd w:val="clear" w:color="auto" w:fill="auto"/>
            <w:vAlign w:val="center"/>
          </w:tcPr>
          <w:p w14:paraId="0460D993"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EE2.3</w:t>
            </w:r>
          </w:p>
        </w:tc>
        <w:tc>
          <w:tcPr>
            <w:tcW w:w="3977" w:type="pct"/>
            <w:shd w:val="clear" w:color="auto" w:fill="auto"/>
            <w:vAlign w:val="center"/>
          </w:tcPr>
          <w:p w14:paraId="128780AC"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Các điều chỉnh giá trị hợp lý</w:t>
            </w:r>
          </w:p>
        </w:tc>
        <w:tc>
          <w:tcPr>
            <w:tcW w:w="516" w:type="pct"/>
            <w:vAlign w:val="center"/>
          </w:tcPr>
          <w:p w14:paraId="74BAF978" w14:textId="3A2DE140"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EFF443A" w14:textId="44016F13" w:rsidTr="000F0C04">
        <w:trPr>
          <w:gridAfter w:val="1"/>
          <w:wAfter w:w="8782" w:type="dxa"/>
        </w:trPr>
        <w:tc>
          <w:tcPr>
            <w:tcW w:w="507" w:type="pct"/>
            <w:shd w:val="clear" w:color="auto" w:fill="auto"/>
            <w:vAlign w:val="center"/>
          </w:tcPr>
          <w:p w14:paraId="4386A9BB"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EE2.4</w:t>
            </w:r>
          </w:p>
        </w:tc>
        <w:tc>
          <w:tcPr>
            <w:tcW w:w="3977" w:type="pct"/>
            <w:shd w:val="clear" w:color="auto" w:fill="auto"/>
            <w:vAlign w:val="center"/>
          </w:tcPr>
          <w:p w14:paraId="202A39FC"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Chênh lệch tỷ giá hối đoái do chuyển đổi báo cáo tài chính</w:t>
            </w:r>
          </w:p>
        </w:tc>
        <w:tc>
          <w:tcPr>
            <w:tcW w:w="516" w:type="pct"/>
            <w:vAlign w:val="center"/>
          </w:tcPr>
          <w:p w14:paraId="060EF6C2" w14:textId="0D2721F4"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35C8F936" w14:textId="071D3590" w:rsidTr="000F0C04">
        <w:trPr>
          <w:gridAfter w:val="1"/>
          <w:wAfter w:w="8782" w:type="dxa"/>
        </w:trPr>
        <w:tc>
          <w:tcPr>
            <w:tcW w:w="507" w:type="pct"/>
            <w:shd w:val="clear" w:color="auto" w:fill="auto"/>
            <w:vAlign w:val="center"/>
          </w:tcPr>
          <w:p w14:paraId="71E92A14"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EE2.5</w:t>
            </w:r>
          </w:p>
        </w:tc>
        <w:tc>
          <w:tcPr>
            <w:tcW w:w="3977" w:type="pct"/>
            <w:shd w:val="clear" w:color="auto" w:fill="auto"/>
            <w:vAlign w:val="center"/>
          </w:tcPr>
          <w:p w14:paraId="1900264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Vốn khác và các quỹ khác thuộc vốn chủ sở hữu</w:t>
            </w:r>
          </w:p>
        </w:tc>
        <w:tc>
          <w:tcPr>
            <w:tcW w:w="516" w:type="pct"/>
            <w:vAlign w:val="center"/>
          </w:tcPr>
          <w:p w14:paraId="069C9AED" w14:textId="314E4EFB"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68CFA6CB" w14:textId="40F01FC2" w:rsidTr="000F0C04">
        <w:trPr>
          <w:gridAfter w:val="1"/>
          <w:wAfter w:w="8782" w:type="dxa"/>
        </w:trPr>
        <w:tc>
          <w:tcPr>
            <w:tcW w:w="507" w:type="pct"/>
            <w:shd w:val="clear" w:color="auto" w:fill="auto"/>
            <w:vAlign w:val="center"/>
          </w:tcPr>
          <w:p w14:paraId="7A0D65C7"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EE2.6</w:t>
            </w:r>
          </w:p>
        </w:tc>
        <w:tc>
          <w:tcPr>
            <w:tcW w:w="3977" w:type="pct"/>
            <w:shd w:val="clear" w:color="auto" w:fill="auto"/>
            <w:vAlign w:val="center"/>
          </w:tcPr>
          <w:p w14:paraId="6F06895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Lợi ích cổ đông không kiểm soát</w:t>
            </w:r>
          </w:p>
        </w:tc>
        <w:tc>
          <w:tcPr>
            <w:tcW w:w="516" w:type="pct"/>
            <w:vAlign w:val="center"/>
          </w:tcPr>
          <w:p w14:paraId="56FF2F04" w14:textId="2438B5A6"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71821B41" w14:textId="16BB889E" w:rsidTr="000F0C04">
        <w:trPr>
          <w:gridAfter w:val="1"/>
          <w:wAfter w:w="8782" w:type="dxa"/>
        </w:trPr>
        <w:tc>
          <w:tcPr>
            <w:tcW w:w="507" w:type="pct"/>
            <w:shd w:val="clear" w:color="auto" w:fill="auto"/>
            <w:vAlign w:val="center"/>
          </w:tcPr>
          <w:p w14:paraId="013EB203"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EE2.7</w:t>
            </w:r>
          </w:p>
        </w:tc>
        <w:tc>
          <w:tcPr>
            <w:tcW w:w="3977" w:type="pct"/>
            <w:shd w:val="clear" w:color="auto" w:fill="auto"/>
            <w:vAlign w:val="center"/>
          </w:tcPr>
          <w:p w14:paraId="5D3FBEA8"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Phần sở hữu của tập đoàn trong lợi nhuận hoặc lỗ của các công ty liên doanh, liên kết</w:t>
            </w:r>
          </w:p>
        </w:tc>
        <w:tc>
          <w:tcPr>
            <w:tcW w:w="516" w:type="pct"/>
            <w:vAlign w:val="center"/>
          </w:tcPr>
          <w:p w14:paraId="3374D8E9" w14:textId="2E9D5934"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18E70408" w14:textId="24B22F60" w:rsidTr="000F0C04">
        <w:trPr>
          <w:gridAfter w:val="1"/>
          <w:wAfter w:w="8782" w:type="dxa"/>
        </w:trPr>
        <w:tc>
          <w:tcPr>
            <w:tcW w:w="507" w:type="pct"/>
            <w:shd w:val="clear" w:color="auto" w:fill="auto"/>
            <w:vAlign w:val="center"/>
          </w:tcPr>
          <w:p w14:paraId="275C8B52"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EE2.8</w:t>
            </w:r>
          </w:p>
        </w:tc>
        <w:tc>
          <w:tcPr>
            <w:tcW w:w="3977" w:type="pct"/>
            <w:shd w:val="clear" w:color="auto" w:fill="auto"/>
            <w:vAlign w:val="center"/>
          </w:tcPr>
          <w:p w14:paraId="24598243"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Thuế hoãn lại từ các bút toán hợp nhất theo từng khoản chênh lệch tạm thời</w:t>
            </w:r>
            <w:r>
              <w:rPr>
                <w:color w:val="000000"/>
                <w:sz w:val="16"/>
                <w:szCs w:val="16"/>
              </w:rPr>
              <w:t> </w:t>
            </w:r>
          </w:p>
        </w:tc>
        <w:tc>
          <w:tcPr>
            <w:tcW w:w="516" w:type="pct"/>
            <w:vAlign w:val="center"/>
          </w:tcPr>
          <w:p w14:paraId="62D02959" w14:textId="6573E6B2"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6B256BBB" w14:textId="66CF335D" w:rsidTr="000F0C04">
        <w:trPr>
          <w:gridAfter w:val="1"/>
          <w:wAfter w:w="8782" w:type="dxa"/>
        </w:trPr>
        <w:tc>
          <w:tcPr>
            <w:tcW w:w="507" w:type="pct"/>
            <w:shd w:val="clear" w:color="auto" w:fill="auto"/>
            <w:vAlign w:val="center"/>
          </w:tcPr>
          <w:p w14:paraId="71926984"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EE2.9</w:t>
            </w:r>
          </w:p>
        </w:tc>
        <w:tc>
          <w:tcPr>
            <w:tcW w:w="3977" w:type="pct"/>
            <w:shd w:val="clear" w:color="auto" w:fill="auto"/>
            <w:vAlign w:val="center"/>
          </w:tcPr>
          <w:p w14:paraId="18E6D927"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Khác</w:t>
            </w:r>
          </w:p>
        </w:tc>
        <w:tc>
          <w:tcPr>
            <w:tcW w:w="516" w:type="pct"/>
            <w:vAlign w:val="center"/>
          </w:tcPr>
          <w:p w14:paraId="35F2768A" w14:textId="2A662D75"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6D8C2492" w14:textId="31BA5A5C" w:rsidTr="000F0C04">
        <w:trPr>
          <w:gridAfter w:val="1"/>
          <w:wAfter w:w="8782" w:type="dxa"/>
        </w:trPr>
        <w:tc>
          <w:tcPr>
            <w:tcW w:w="507" w:type="pct"/>
            <w:shd w:val="clear" w:color="auto" w:fill="auto"/>
            <w:vAlign w:val="center"/>
          </w:tcPr>
          <w:p w14:paraId="15A2D87A"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w:t>
            </w:r>
          </w:p>
        </w:tc>
        <w:tc>
          <w:tcPr>
            <w:tcW w:w="3977" w:type="pct"/>
            <w:shd w:val="clear" w:color="auto" w:fill="auto"/>
            <w:vAlign w:val="center"/>
          </w:tcPr>
          <w:p w14:paraId="23577765"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Ghi chú hợp nhất đối với các khoản mục bao gồm các thuyết minh</w:t>
            </w:r>
          </w:p>
        </w:tc>
        <w:tc>
          <w:tcPr>
            <w:tcW w:w="516" w:type="pct"/>
            <w:vAlign w:val="center"/>
          </w:tcPr>
          <w:p w14:paraId="5529472C" w14:textId="2CEA9F79"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67FC2DD3" w14:textId="2B9C5554" w:rsidTr="000F0C04">
        <w:trPr>
          <w:gridAfter w:val="1"/>
          <w:wAfter w:w="8782" w:type="dxa"/>
        </w:trPr>
        <w:tc>
          <w:tcPr>
            <w:tcW w:w="507" w:type="pct"/>
            <w:shd w:val="clear" w:color="auto" w:fill="auto"/>
            <w:vAlign w:val="center"/>
          </w:tcPr>
          <w:p w14:paraId="3463EECC"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w:t>
            </w:r>
          </w:p>
        </w:tc>
        <w:tc>
          <w:tcPr>
            <w:tcW w:w="3977" w:type="pct"/>
            <w:shd w:val="clear" w:color="auto" w:fill="auto"/>
            <w:vAlign w:val="center"/>
          </w:tcPr>
          <w:p w14:paraId="78CCE864"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Tiền và các khoản tương đương tiền</w:t>
            </w:r>
          </w:p>
        </w:tc>
        <w:tc>
          <w:tcPr>
            <w:tcW w:w="516" w:type="pct"/>
            <w:vAlign w:val="center"/>
          </w:tcPr>
          <w:p w14:paraId="27823209" w14:textId="3FF4A0C0"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6869E4D1" w14:textId="48C657CA" w:rsidTr="000F0C04">
        <w:trPr>
          <w:gridAfter w:val="1"/>
          <w:wAfter w:w="8782" w:type="dxa"/>
        </w:trPr>
        <w:tc>
          <w:tcPr>
            <w:tcW w:w="507" w:type="pct"/>
            <w:shd w:val="clear" w:color="auto" w:fill="auto"/>
            <w:vAlign w:val="center"/>
          </w:tcPr>
          <w:p w14:paraId="5076EE43"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EE3.2</w:t>
            </w:r>
          </w:p>
        </w:tc>
        <w:tc>
          <w:tcPr>
            <w:tcW w:w="3977" w:type="pct"/>
            <w:shd w:val="clear" w:color="auto" w:fill="auto"/>
            <w:vAlign w:val="center"/>
          </w:tcPr>
          <w:p w14:paraId="7D9F6EC8"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 xml:space="preserve">Các khoản đầu tư tài chính </w:t>
            </w:r>
          </w:p>
        </w:tc>
        <w:tc>
          <w:tcPr>
            <w:tcW w:w="516" w:type="pct"/>
            <w:vAlign w:val="center"/>
          </w:tcPr>
          <w:p w14:paraId="7C22B606" w14:textId="26C7BDA5"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683349F" w14:textId="5AADF59F" w:rsidTr="000F0C04">
        <w:trPr>
          <w:gridAfter w:val="1"/>
          <w:wAfter w:w="8782" w:type="dxa"/>
        </w:trPr>
        <w:tc>
          <w:tcPr>
            <w:tcW w:w="507" w:type="pct"/>
            <w:shd w:val="clear" w:color="auto" w:fill="auto"/>
            <w:vAlign w:val="center"/>
          </w:tcPr>
          <w:p w14:paraId="417C1100"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EE3.3</w:t>
            </w:r>
          </w:p>
        </w:tc>
        <w:tc>
          <w:tcPr>
            <w:tcW w:w="3977" w:type="pct"/>
            <w:shd w:val="clear" w:color="auto" w:fill="auto"/>
            <w:vAlign w:val="center"/>
          </w:tcPr>
          <w:p w14:paraId="4FA4F621"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Phải thu khách hàng</w:t>
            </w:r>
          </w:p>
        </w:tc>
        <w:tc>
          <w:tcPr>
            <w:tcW w:w="516" w:type="pct"/>
            <w:vAlign w:val="center"/>
          </w:tcPr>
          <w:p w14:paraId="5EB4AEE6" w14:textId="57C318E3"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3413CA04" w14:textId="54A69B19" w:rsidTr="000F0C04">
        <w:trPr>
          <w:gridAfter w:val="1"/>
          <w:wAfter w:w="8782" w:type="dxa"/>
        </w:trPr>
        <w:tc>
          <w:tcPr>
            <w:tcW w:w="507" w:type="pct"/>
            <w:shd w:val="clear" w:color="auto" w:fill="auto"/>
            <w:vAlign w:val="center"/>
          </w:tcPr>
          <w:p w14:paraId="72866910"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EE3.4</w:t>
            </w:r>
          </w:p>
        </w:tc>
        <w:tc>
          <w:tcPr>
            <w:tcW w:w="3977" w:type="pct"/>
            <w:shd w:val="clear" w:color="auto" w:fill="auto"/>
            <w:vAlign w:val="center"/>
          </w:tcPr>
          <w:p w14:paraId="2979789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Phải thu khác</w:t>
            </w:r>
          </w:p>
        </w:tc>
        <w:tc>
          <w:tcPr>
            <w:tcW w:w="516" w:type="pct"/>
            <w:vAlign w:val="center"/>
          </w:tcPr>
          <w:p w14:paraId="1698FD5A" w14:textId="729EB446"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4ABAC478" w14:textId="063C356C" w:rsidTr="000F0C04">
        <w:trPr>
          <w:gridAfter w:val="1"/>
          <w:wAfter w:w="8782" w:type="dxa"/>
        </w:trPr>
        <w:tc>
          <w:tcPr>
            <w:tcW w:w="507" w:type="pct"/>
            <w:shd w:val="clear" w:color="auto" w:fill="auto"/>
            <w:vAlign w:val="center"/>
          </w:tcPr>
          <w:p w14:paraId="7639C5C7"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EE3.5</w:t>
            </w:r>
          </w:p>
        </w:tc>
        <w:tc>
          <w:tcPr>
            <w:tcW w:w="3977" w:type="pct"/>
            <w:shd w:val="clear" w:color="auto" w:fill="auto"/>
            <w:vAlign w:val="center"/>
          </w:tcPr>
          <w:p w14:paraId="21656AB1"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Hàng tồn kho</w:t>
            </w:r>
          </w:p>
        </w:tc>
        <w:tc>
          <w:tcPr>
            <w:tcW w:w="516" w:type="pct"/>
            <w:vAlign w:val="center"/>
          </w:tcPr>
          <w:p w14:paraId="4EDA2DE6" w14:textId="4D76CC47"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461FB615" w14:textId="231FBD34" w:rsidTr="000F0C04">
        <w:trPr>
          <w:gridAfter w:val="1"/>
          <w:wAfter w:w="8782" w:type="dxa"/>
        </w:trPr>
        <w:tc>
          <w:tcPr>
            <w:tcW w:w="507" w:type="pct"/>
            <w:shd w:val="clear" w:color="auto" w:fill="auto"/>
            <w:vAlign w:val="center"/>
          </w:tcPr>
          <w:p w14:paraId="7A1003F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EE3.6</w:t>
            </w:r>
          </w:p>
        </w:tc>
        <w:tc>
          <w:tcPr>
            <w:tcW w:w="3977" w:type="pct"/>
            <w:shd w:val="clear" w:color="auto" w:fill="auto"/>
            <w:vAlign w:val="center"/>
          </w:tcPr>
          <w:p w14:paraId="5374E270"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Chi phí trả trước và các tài sản khác</w:t>
            </w:r>
          </w:p>
        </w:tc>
        <w:tc>
          <w:tcPr>
            <w:tcW w:w="516" w:type="pct"/>
            <w:vAlign w:val="center"/>
          </w:tcPr>
          <w:p w14:paraId="13AA35E8" w14:textId="61879A88"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1BB770CD" w14:textId="03E2B9BC" w:rsidTr="000F0C04">
        <w:trPr>
          <w:gridAfter w:val="1"/>
          <w:wAfter w:w="8782" w:type="dxa"/>
        </w:trPr>
        <w:tc>
          <w:tcPr>
            <w:tcW w:w="507" w:type="pct"/>
            <w:shd w:val="clear" w:color="auto" w:fill="auto"/>
            <w:vAlign w:val="center"/>
          </w:tcPr>
          <w:p w14:paraId="499923D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EE3.7</w:t>
            </w:r>
          </w:p>
        </w:tc>
        <w:tc>
          <w:tcPr>
            <w:tcW w:w="3977" w:type="pct"/>
            <w:shd w:val="clear" w:color="auto" w:fill="auto"/>
            <w:vAlign w:val="center"/>
          </w:tcPr>
          <w:p w14:paraId="1300AB47"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Tài sản cố định hữu hình, Tài sản cố định vô hình, Bất động sản đầu tư và chi phí xây dựng cơ bản dở dang</w:t>
            </w:r>
          </w:p>
        </w:tc>
        <w:tc>
          <w:tcPr>
            <w:tcW w:w="516" w:type="pct"/>
            <w:vAlign w:val="center"/>
          </w:tcPr>
          <w:p w14:paraId="2BFC1A78" w14:textId="2A402BF9"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7B449424" w14:textId="019037C7" w:rsidTr="000F0C04">
        <w:trPr>
          <w:gridAfter w:val="1"/>
          <w:wAfter w:w="8782" w:type="dxa"/>
        </w:trPr>
        <w:tc>
          <w:tcPr>
            <w:tcW w:w="507" w:type="pct"/>
            <w:shd w:val="clear" w:color="auto" w:fill="auto"/>
            <w:vAlign w:val="center"/>
          </w:tcPr>
          <w:p w14:paraId="676F302D"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EE3.8</w:t>
            </w:r>
          </w:p>
        </w:tc>
        <w:tc>
          <w:tcPr>
            <w:tcW w:w="3977" w:type="pct"/>
            <w:shd w:val="clear" w:color="auto" w:fill="auto"/>
            <w:vAlign w:val="center"/>
          </w:tcPr>
          <w:p w14:paraId="2F982808"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Tài sản cố định thuê tài chính</w:t>
            </w:r>
          </w:p>
        </w:tc>
        <w:tc>
          <w:tcPr>
            <w:tcW w:w="516" w:type="pct"/>
            <w:vAlign w:val="center"/>
          </w:tcPr>
          <w:p w14:paraId="14B87A07" w14:textId="7AE3BDC1"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45C99973" w14:textId="042E22E2" w:rsidTr="000F0C04">
        <w:trPr>
          <w:gridAfter w:val="1"/>
          <w:wAfter w:w="8782" w:type="dxa"/>
        </w:trPr>
        <w:tc>
          <w:tcPr>
            <w:tcW w:w="507" w:type="pct"/>
            <w:shd w:val="clear" w:color="auto" w:fill="auto"/>
            <w:vAlign w:val="center"/>
          </w:tcPr>
          <w:p w14:paraId="10F43619"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EE3.9</w:t>
            </w:r>
          </w:p>
        </w:tc>
        <w:tc>
          <w:tcPr>
            <w:tcW w:w="3977" w:type="pct"/>
            <w:shd w:val="clear" w:color="auto" w:fill="auto"/>
            <w:vAlign w:val="center"/>
          </w:tcPr>
          <w:p w14:paraId="03CC0ADE"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 xml:space="preserve">Vay và nợ thuê tài chính </w:t>
            </w:r>
          </w:p>
        </w:tc>
        <w:tc>
          <w:tcPr>
            <w:tcW w:w="516" w:type="pct"/>
            <w:vAlign w:val="center"/>
          </w:tcPr>
          <w:p w14:paraId="78FCE9E3" w14:textId="0DF38E33"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1E376C67" w14:textId="19A5B15A" w:rsidTr="000F0C04">
        <w:trPr>
          <w:gridAfter w:val="1"/>
          <w:wAfter w:w="8782" w:type="dxa"/>
        </w:trPr>
        <w:tc>
          <w:tcPr>
            <w:tcW w:w="507" w:type="pct"/>
            <w:shd w:val="clear" w:color="auto" w:fill="auto"/>
            <w:vAlign w:val="center"/>
          </w:tcPr>
          <w:p w14:paraId="6210B07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EE3.10</w:t>
            </w:r>
          </w:p>
        </w:tc>
        <w:tc>
          <w:tcPr>
            <w:tcW w:w="3977" w:type="pct"/>
            <w:shd w:val="clear" w:color="auto" w:fill="auto"/>
            <w:vAlign w:val="center"/>
          </w:tcPr>
          <w:p w14:paraId="354E76FC"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 xml:space="preserve">Phải trả người bán </w:t>
            </w:r>
          </w:p>
        </w:tc>
        <w:tc>
          <w:tcPr>
            <w:tcW w:w="516" w:type="pct"/>
            <w:vAlign w:val="center"/>
          </w:tcPr>
          <w:p w14:paraId="04917994" w14:textId="53A30262"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8A253FC" w14:textId="5BF1D8DD" w:rsidTr="000F0C04">
        <w:trPr>
          <w:gridAfter w:val="1"/>
          <w:wAfter w:w="8782" w:type="dxa"/>
        </w:trPr>
        <w:tc>
          <w:tcPr>
            <w:tcW w:w="507" w:type="pct"/>
            <w:shd w:val="clear" w:color="auto" w:fill="auto"/>
            <w:vAlign w:val="center"/>
          </w:tcPr>
          <w:p w14:paraId="4F467080"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EE3.11</w:t>
            </w:r>
          </w:p>
        </w:tc>
        <w:tc>
          <w:tcPr>
            <w:tcW w:w="3977" w:type="pct"/>
            <w:shd w:val="clear" w:color="auto" w:fill="auto"/>
            <w:vAlign w:val="center"/>
          </w:tcPr>
          <w:p w14:paraId="5C56CA78"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 xml:space="preserve">Thuế và các khoản phải nộp Nhà nước </w:t>
            </w:r>
          </w:p>
        </w:tc>
        <w:tc>
          <w:tcPr>
            <w:tcW w:w="516" w:type="pct"/>
            <w:vAlign w:val="center"/>
          </w:tcPr>
          <w:p w14:paraId="681975AB" w14:textId="2F9F4ADC"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9B76607" w14:textId="33C403BA" w:rsidTr="000F0C04">
        <w:trPr>
          <w:gridAfter w:val="1"/>
          <w:wAfter w:w="8782" w:type="dxa"/>
        </w:trPr>
        <w:tc>
          <w:tcPr>
            <w:tcW w:w="507" w:type="pct"/>
            <w:shd w:val="clear" w:color="auto" w:fill="auto"/>
            <w:vAlign w:val="center"/>
          </w:tcPr>
          <w:p w14:paraId="567C9DB9"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EE3.12</w:t>
            </w:r>
          </w:p>
        </w:tc>
        <w:tc>
          <w:tcPr>
            <w:tcW w:w="3977" w:type="pct"/>
            <w:shd w:val="clear" w:color="auto" w:fill="auto"/>
            <w:vAlign w:val="center"/>
          </w:tcPr>
          <w:p w14:paraId="05BB9E5F"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Tài sản/Thuế thu nhập doanh nghiệp hoãn lại</w:t>
            </w:r>
          </w:p>
        </w:tc>
        <w:tc>
          <w:tcPr>
            <w:tcW w:w="516" w:type="pct"/>
            <w:vAlign w:val="center"/>
          </w:tcPr>
          <w:p w14:paraId="01CFD1E9" w14:textId="0D07AAEC"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3F419CEF" w14:textId="1CB49B3B" w:rsidTr="000F0C04">
        <w:trPr>
          <w:gridAfter w:val="1"/>
          <w:wAfter w:w="8782" w:type="dxa"/>
        </w:trPr>
        <w:tc>
          <w:tcPr>
            <w:tcW w:w="507" w:type="pct"/>
            <w:shd w:val="clear" w:color="auto" w:fill="auto"/>
            <w:vAlign w:val="center"/>
          </w:tcPr>
          <w:p w14:paraId="5BD1C0E8"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EE3.13</w:t>
            </w:r>
          </w:p>
        </w:tc>
        <w:tc>
          <w:tcPr>
            <w:tcW w:w="3977" w:type="pct"/>
            <w:shd w:val="clear" w:color="auto" w:fill="auto"/>
            <w:vAlign w:val="center"/>
          </w:tcPr>
          <w:p w14:paraId="18E25E1F"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Phải trả người lao động và các khoản trích theo lương</w:t>
            </w:r>
          </w:p>
        </w:tc>
        <w:tc>
          <w:tcPr>
            <w:tcW w:w="516" w:type="pct"/>
            <w:vAlign w:val="center"/>
          </w:tcPr>
          <w:p w14:paraId="57B3FA21" w14:textId="7A34E0C5"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40619F02" w14:textId="2E8FB0B6" w:rsidTr="000F0C04">
        <w:trPr>
          <w:gridAfter w:val="1"/>
          <w:wAfter w:w="8782" w:type="dxa"/>
        </w:trPr>
        <w:tc>
          <w:tcPr>
            <w:tcW w:w="507" w:type="pct"/>
            <w:shd w:val="clear" w:color="auto" w:fill="auto"/>
            <w:vAlign w:val="center"/>
          </w:tcPr>
          <w:p w14:paraId="532E563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EE3.14</w:t>
            </w:r>
          </w:p>
        </w:tc>
        <w:tc>
          <w:tcPr>
            <w:tcW w:w="3977" w:type="pct"/>
            <w:shd w:val="clear" w:color="auto" w:fill="auto"/>
            <w:vAlign w:val="center"/>
          </w:tcPr>
          <w:p w14:paraId="33AE4A35"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 xml:space="preserve">Chi phí phải trả </w:t>
            </w:r>
          </w:p>
        </w:tc>
        <w:tc>
          <w:tcPr>
            <w:tcW w:w="516" w:type="pct"/>
            <w:vAlign w:val="center"/>
          </w:tcPr>
          <w:p w14:paraId="597AFF19" w14:textId="599FD8E1"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460D7706" w14:textId="5E9938C6" w:rsidTr="000F0C04">
        <w:trPr>
          <w:gridAfter w:val="1"/>
          <w:wAfter w:w="8782" w:type="dxa"/>
        </w:trPr>
        <w:tc>
          <w:tcPr>
            <w:tcW w:w="507" w:type="pct"/>
            <w:shd w:val="clear" w:color="auto" w:fill="auto"/>
            <w:vAlign w:val="center"/>
          </w:tcPr>
          <w:p w14:paraId="7C1DDBB3"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EE3.15</w:t>
            </w:r>
          </w:p>
        </w:tc>
        <w:tc>
          <w:tcPr>
            <w:tcW w:w="3977" w:type="pct"/>
            <w:shd w:val="clear" w:color="auto" w:fill="auto"/>
            <w:vAlign w:val="center"/>
          </w:tcPr>
          <w:p w14:paraId="2082694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Phải trả khác</w:t>
            </w:r>
          </w:p>
        </w:tc>
        <w:tc>
          <w:tcPr>
            <w:tcW w:w="516" w:type="pct"/>
            <w:vAlign w:val="center"/>
          </w:tcPr>
          <w:p w14:paraId="3723E3D7" w14:textId="64501E8E"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7F87A2C0" w14:textId="76E875C3" w:rsidTr="000F0C04">
        <w:trPr>
          <w:gridAfter w:val="1"/>
          <w:wAfter w:w="8782" w:type="dxa"/>
        </w:trPr>
        <w:tc>
          <w:tcPr>
            <w:tcW w:w="507" w:type="pct"/>
            <w:shd w:val="clear" w:color="auto" w:fill="auto"/>
            <w:vAlign w:val="center"/>
          </w:tcPr>
          <w:p w14:paraId="0D9BFDCB"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EE3.16</w:t>
            </w:r>
          </w:p>
        </w:tc>
        <w:tc>
          <w:tcPr>
            <w:tcW w:w="3977" w:type="pct"/>
            <w:shd w:val="clear" w:color="auto" w:fill="auto"/>
            <w:vAlign w:val="center"/>
          </w:tcPr>
          <w:p w14:paraId="34641BB4"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Vốn chủ sở hữu</w:t>
            </w:r>
          </w:p>
        </w:tc>
        <w:tc>
          <w:tcPr>
            <w:tcW w:w="516" w:type="pct"/>
            <w:vAlign w:val="center"/>
          </w:tcPr>
          <w:p w14:paraId="4EFA9EB1" w14:textId="70B12039"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5C4B900B" w14:textId="7FA6D905" w:rsidTr="000F0C04">
        <w:trPr>
          <w:gridAfter w:val="1"/>
          <w:wAfter w:w="8782" w:type="dxa"/>
        </w:trPr>
        <w:tc>
          <w:tcPr>
            <w:tcW w:w="507" w:type="pct"/>
            <w:shd w:val="clear" w:color="auto" w:fill="auto"/>
            <w:vAlign w:val="center"/>
          </w:tcPr>
          <w:p w14:paraId="117BA234"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EE3.17</w:t>
            </w:r>
          </w:p>
        </w:tc>
        <w:tc>
          <w:tcPr>
            <w:tcW w:w="3977" w:type="pct"/>
            <w:shd w:val="clear" w:color="auto" w:fill="auto"/>
            <w:vAlign w:val="center"/>
          </w:tcPr>
          <w:p w14:paraId="4F0A6182"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Các khoản mục ngoài bảng cân đối kế toán hợp nhất</w:t>
            </w:r>
          </w:p>
        </w:tc>
        <w:tc>
          <w:tcPr>
            <w:tcW w:w="516" w:type="pct"/>
            <w:vAlign w:val="center"/>
          </w:tcPr>
          <w:p w14:paraId="3EE08429" w14:textId="562E2776"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4BAE876" w14:textId="463AEFBD" w:rsidTr="000F0C04">
        <w:trPr>
          <w:gridAfter w:val="1"/>
          <w:wAfter w:w="8782" w:type="dxa"/>
        </w:trPr>
        <w:tc>
          <w:tcPr>
            <w:tcW w:w="507" w:type="pct"/>
            <w:shd w:val="clear" w:color="auto" w:fill="auto"/>
            <w:vAlign w:val="center"/>
          </w:tcPr>
          <w:p w14:paraId="59E1CB57"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EE3.18</w:t>
            </w:r>
          </w:p>
        </w:tc>
        <w:tc>
          <w:tcPr>
            <w:tcW w:w="3977" w:type="pct"/>
            <w:shd w:val="clear" w:color="auto" w:fill="auto"/>
            <w:vAlign w:val="center"/>
          </w:tcPr>
          <w:p w14:paraId="46429E2C"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Doanh thu bán hàng và cung cấp dịch vụ</w:t>
            </w:r>
          </w:p>
        </w:tc>
        <w:tc>
          <w:tcPr>
            <w:tcW w:w="516" w:type="pct"/>
            <w:vAlign w:val="center"/>
          </w:tcPr>
          <w:p w14:paraId="5E0BED24" w14:textId="43ACC457"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986D7BD" w14:textId="0A9562DC" w:rsidTr="000F0C04">
        <w:trPr>
          <w:gridAfter w:val="1"/>
          <w:wAfter w:w="8782" w:type="dxa"/>
        </w:trPr>
        <w:tc>
          <w:tcPr>
            <w:tcW w:w="507" w:type="pct"/>
            <w:shd w:val="clear" w:color="auto" w:fill="auto"/>
            <w:vAlign w:val="center"/>
          </w:tcPr>
          <w:p w14:paraId="1174AE9E"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EE3.19</w:t>
            </w:r>
          </w:p>
        </w:tc>
        <w:tc>
          <w:tcPr>
            <w:tcW w:w="3977" w:type="pct"/>
            <w:shd w:val="clear" w:color="auto" w:fill="auto"/>
            <w:vAlign w:val="center"/>
          </w:tcPr>
          <w:p w14:paraId="445B9C45"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Giá vốn hàng bán</w:t>
            </w:r>
          </w:p>
        </w:tc>
        <w:tc>
          <w:tcPr>
            <w:tcW w:w="516" w:type="pct"/>
            <w:vAlign w:val="center"/>
          </w:tcPr>
          <w:p w14:paraId="1FFE512A" w14:textId="55F51BB7"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720B2E23" w14:textId="7A7C776B" w:rsidTr="000F0C04">
        <w:trPr>
          <w:gridAfter w:val="1"/>
          <w:wAfter w:w="8782" w:type="dxa"/>
        </w:trPr>
        <w:tc>
          <w:tcPr>
            <w:tcW w:w="507" w:type="pct"/>
            <w:shd w:val="clear" w:color="auto" w:fill="auto"/>
            <w:vAlign w:val="center"/>
          </w:tcPr>
          <w:p w14:paraId="150F2AE1"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EE3.20</w:t>
            </w:r>
          </w:p>
        </w:tc>
        <w:tc>
          <w:tcPr>
            <w:tcW w:w="3977" w:type="pct"/>
            <w:shd w:val="clear" w:color="auto" w:fill="auto"/>
            <w:vAlign w:val="center"/>
          </w:tcPr>
          <w:p w14:paraId="01ECBC94"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Chi phí bán hàng</w:t>
            </w:r>
          </w:p>
        </w:tc>
        <w:tc>
          <w:tcPr>
            <w:tcW w:w="516" w:type="pct"/>
            <w:vAlign w:val="center"/>
          </w:tcPr>
          <w:p w14:paraId="13FE48CC" w14:textId="37351AB7"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28E0A86A" w14:textId="1D3B7694" w:rsidTr="000F0C04">
        <w:trPr>
          <w:gridAfter w:val="1"/>
          <w:wAfter w:w="8782" w:type="dxa"/>
        </w:trPr>
        <w:tc>
          <w:tcPr>
            <w:tcW w:w="507" w:type="pct"/>
            <w:shd w:val="clear" w:color="auto" w:fill="auto"/>
            <w:vAlign w:val="center"/>
          </w:tcPr>
          <w:p w14:paraId="31F5F3A6"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lastRenderedPageBreak/>
              <w:t>EE3.21</w:t>
            </w:r>
          </w:p>
        </w:tc>
        <w:tc>
          <w:tcPr>
            <w:tcW w:w="3977" w:type="pct"/>
            <w:shd w:val="clear" w:color="auto" w:fill="auto"/>
            <w:vAlign w:val="center"/>
          </w:tcPr>
          <w:p w14:paraId="4390E652"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Chi phí quản lý doanh nghiệp</w:t>
            </w:r>
          </w:p>
        </w:tc>
        <w:tc>
          <w:tcPr>
            <w:tcW w:w="516" w:type="pct"/>
            <w:vAlign w:val="center"/>
          </w:tcPr>
          <w:p w14:paraId="0D40D5A6" w14:textId="0B4EB327"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0B5EF2CF" w14:textId="0B50F888" w:rsidTr="000F0C04">
        <w:trPr>
          <w:gridAfter w:val="1"/>
          <w:wAfter w:w="8782" w:type="dxa"/>
        </w:trPr>
        <w:tc>
          <w:tcPr>
            <w:tcW w:w="507" w:type="pct"/>
            <w:shd w:val="clear" w:color="auto" w:fill="auto"/>
            <w:vAlign w:val="center"/>
          </w:tcPr>
          <w:p w14:paraId="4DA9AF11"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EE3.22</w:t>
            </w:r>
          </w:p>
        </w:tc>
        <w:tc>
          <w:tcPr>
            <w:tcW w:w="3977" w:type="pct"/>
            <w:shd w:val="clear" w:color="auto" w:fill="auto"/>
            <w:vAlign w:val="center"/>
          </w:tcPr>
          <w:p w14:paraId="01AE00BD"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Doanh thu hoạt động tài chính và chi phí hoạt động tài chính</w:t>
            </w:r>
          </w:p>
        </w:tc>
        <w:tc>
          <w:tcPr>
            <w:tcW w:w="516" w:type="pct"/>
            <w:vAlign w:val="center"/>
          </w:tcPr>
          <w:p w14:paraId="3C5B27DD" w14:textId="653B9C62"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2F35FA42" w14:textId="10151471" w:rsidTr="000F0C04">
        <w:trPr>
          <w:gridAfter w:val="1"/>
          <w:wAfter w:w="8782" w:type="dxa"/>
        </w:trPr>
        <w:tc>
          <w:tcPr>
            <w:tcW w:w="507" w:type="pct"/>
            <w:shd w:val="clear" w:color="auto" w:fill="auto"/>
            <w:vAlign w:val="center"/>
          </w:tcPr>
          <w:p w14:paraId="54959FC1"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EE3.23</w:t>
            </w:r>
          </w:p>
        </w:tc>
        <w:tc>
          <w:tcPr>
            <w:tcW w:w="3977" w:type="pct"/>
            <w:shd w:val="clear" w:color="auto" w:fill="auto"/>
            <w:vAlign w:val="center"/>
          </w:tcPr>
          <w:p w14:paraId="0B1E948F" w14:textId="77777777" w:rsidR="00DB508F" w:rsidRDefault="00DB508F" w:rsidP="00DB508F">
            <w:pPr>
              <w:spacing w:before="40" w:after="40"/>
              <w:jc w:val="both"/>
              <w:rPr>
                <w:rFonts w:ascii="Arial" w:eastAsia="Arial" w:hAnsi="Arial" w:cs="Arial"/>
                <w:sz w:val="18"/>
                <w:szCs w:val="18"/>
              </w:rPr>
            </w:pPr>
            <w:r>
              <w:rPr>
                <w:rFonts w:ascii="Arial" w:eastAsia="Arial" w:hAnsi="Arial" w:cs="Arial"/>
                <w:color w:val="000000"/>
                <w:sz w:val="18"/>
                <w:szCs w:val="18"/>
              </w:rPr>
              <w:t>Thu nhập khác và chi phí khác</w:t>
            </w:r>
          </w:p>
        </w:tc>
        <w:tc>
          <w:tcPr>
            <w:tcW w:w="516" w:type="pct"/>
            <w:vAlign w:val="center"/>
          </w:tcPr>
          <w:p w14:paraId="13BDEDA6" w14:textId="3AEB44CD" w:rsidR="00DB508F" w:rsidRDefault="00DB508F"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272DF71A" w14:textId="7852AE6D" w:rsidTr="000F0C04">
        <w:trPr>
          <w:gridAfter w:val="1"/>
          <w:wAfter w:w="8782" w:type="dxa"/>
        </w:trPr>
        <w:tc>
          <w:tcPr>
            <w:tcW w:w="507" w:type="pct"/>
            <w:shd w:val="clear" w:color="auto" w:fill="auto"/>
            <w:vAlign w:val="center"/>
          </w:tcPr>
          <w:p w14:paraId="44CE7451" w14:textId="77777777"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EE3.24</w:t>
            </w:r>
          </w:p>
        </w:tc>
        <w:tc>
          <w:tcPr>
            <w:tcW w:w="3977" w:type="pct"/>
            <w:shd w:val="clear" w:color="auto" w:fill="auto"/>
            <w:vAlign w:val="center"/>
          </w:tcPr>
          <w:p w14:paraId="3F512610" w14:textId="77777777"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Chi phí sản xuất kinh doanh theo yếu tố</w:t>
            </w:r>
          </w:p>
        </w:tc>
        <w:tc>
          <w:tcPr>
            <w:tcW w:w="516" w:type="pct"/>
            <w:vAlign w:val="center"/>
          </w:tcPr>
          <w:p w14:paraId="16FA837C" w14:textId="5AD4595D" w:rsidR="00DB508F" w:rsidRDefault="00A40433" w:rsidP="000F0C04">
            <w:pPr>
              <w:spacing w:before="40" w:after="40"/>
              <w:jc w:val="center"/>
              <w:rPr>
                <w:rFonts w:ascii="Arial" w:eastAsia="Arial" w:hAnsi="Arial" w:cs="Arial"/>
                <w:color w:val="000000"/>
                <w:sz w:val="18"/>
                <w:szCs w:val="18"/>
              </w:rPr>
            </w:pPr>
            <w:r w:rsidRPr="00537DC4">
              <w:rPr>
                <w:rFonts w:ascii="Arial" w:eastAsia="Arial" w:hAnsi="Arial" w:cs="Arial"/>
                <w:sz w:val="18"/>
                <w:szCs w:val="18"/>
              </w:rPr>
              <w:t>☐</w:t>
            </w:r>
          </w:p>
        </w:tc>
      </w:tr>
      <w:tr w:rsidR="00DB508F" w14:paraId="48A8AAD4" w14:textId="7BC06738" w:rsidTr="00623783">
        <w:tc>
          <w:tcPr>
            <w:tcW w:w="846" w:type="dxa"/>
            <w:shd w:val="clear" w:color="auto" w:fill="auto"/>
            <w:vAlign w:val="center"/>
          </w:tcPr>
          <w:p w14:paraId="296D5845" w14:textId="1C7CF672"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EE3.25</w:t>
            </w:r>
          </w:p>
        </w:tc>
        <w:tc>
          <w:tcPr>
            <w:tcW w:w="8782" w:type="dxa"/>
            <w:gridSpan w:val="2"/>
            <w:shd w:val="clear" w:color="auto" w:fill="auto"/>
            <w:vAlign w:val="center"/>
          </w:tcPr>
          <w:p w14:paraId="62E00EE7" w14:textId="5AA37C4E"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Chi phí thuế thu nhập doanh nghiệp</w:t>
            </w:r>
          </w:p>
        </w:tc>
        <w:tc>
          <w:tcPr>
            <w:tcW w:w="8782" w:type="dxa"/>
          </w:tcPr>
          <w:p w14:paraId="582DBFF7" w14:textId="4CE4ACA7" w:rsidR="00DB508F" w:rsidRDefault="00DB508F">
            <w:pPr>
              <w:spacing w:before="40" w:after="40"/>
              <w:jc w:val="both"/>
              <w:rPr>
                <w:rFonts w:ascii="Arial" w:eastAsia="Arial" w:hAnsi="Arial" w:cs="Arial"/>
                <w:color w:val="000000"/>
                <w:sz w:val="18"/>
                <w:szCs w:val="18"/>
              </w:rPr>
            </w:pPr>
          </w:p>
        </w:tc>
      </w:tr>
      <w:tr w:rsidR="00DB508F" w14:paraId="5EC71F10" w14:textId="5B160263" w:rsidTr="00623783">
        <w:tc>
          <w:tcPr>
            <w:tcW w:w="846" w:type="dxa"/>
            <w:shd w:val="clear" w:color="auto" w:fill="auto"/>
            <w:vAlign w:val="center"/>
          </w:tcPr>
          <w:p w14:paraId="09AE6AF9" w14:textId="2C7C4F63"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EE3.26</w:t>
            </w:r>
          </w:p>
        </w:tc>
        <w:tc>
          <w:tcPr>
            <w:tcW w:w="8782" w:type="dxa"/>
            <w:gridSpan w:val="2"/>
            <w:shd w:val="clear" w:color="auto" w:fill="auto"/>
            <w:vAlign w:val="center"/>
          </w:tcPr>
          <w:p w14:paraId="034A91C7" w14:textId="3D80A7CF"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Lãi cơ bản trên cổ phiếu/lãi suy giảm trên cổ phiếu</w:t>
            </w:r>
          </w:p>
        </w:tc>
        <w:tc>
          <w:tcPr>
            <w:tcW w:w="8782" w:type="dxa"/>
          </w:tcPr>
          <w:p w14:paraId="69828A1A" w14:textId="0BB287F2" w:rsidR="00DB508F" w:rsidRDefault="00DB508F">
            <w:pPr>
              <w:spacing w:before="40" w:after="40"/>
              <w:jc w:val="both"/>
              <w:rPr>
                <w:rFonts w:ascii="Arial" w:eastAsia="Arial" w:hAnsi="Arial" w:cs="Arial"/>
                <w:color w:val="000000"/>
                <w:sz w:val="18"/>
                <w:szCs w:val="18"/>
              </w:rPr>
            </w:pPr>
          </w:p>
        </w:tc>
      </w:tr>
      <w:tr w:rsidR="00DB508F" w14:paraId="0426346C" w14:textId="4F5EDEC7" w:rsidTr="00623783">
        <w:tc>
          <w:tcPr>
            <w:tcW w:w="846" w:type="dxa"/>
            <w:shd w:val="clear" w:color="auto" w:fill="auto"/>
            <w:vAlign w:val="center"/>
          </w:tcPr>
          <w:p w14:paraId="17FF8342" w14:textId="567C4163"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EE3.27</w:t>
            </w:r>
          </w:p>
        </w:tc>
        <w:tc>
          <w:tcPr>
            <w:tcW w:w="8782" w:type="dxa"/>
            <w:gridSpan w:val="2"/>
            <w:shd w:val="clear" w:color="auto" w:fill="auto"/>
            <w:vAlign w:val="center"/>
          </w:tcPr>
          <w:p w14:paraId="405B284F" w14:textId="0210E83A" w:rsidR="00DB508F" w:rsidRDefault="00DB508F">
            <w:pPr>
              <w:spacing w:before="40" w:after="40"/>
              <w:jc w:val="both"/>
              <w:rPr>
                <w:rFonts w:ascii="Arial" w:eastAsia="Arial" w:hAnsi="Arial" w:cs="Arial"/>
                <w:sz w:val="18"/>
                <w:szCs w:val="18"/>
              </w:rPr>
            </w:pPr>
            <w:r>
              <w:rPr>
                <w:rFonts w:ascii="Arial" w:eastAsia="Arial" w:hAnsi="Arial" w:cs="Arial"/>
                <w:color w:val="000000"/>
                <w:sz w:val="18"/>
                <w:szCs w:val="18"/>
              </w:rPr>
              <w:t>Báo cáo bộ phận</w:t>
            </w:r>
          </w:p>
        </w:tc>
        <w:tc>
          <w:tcPr>
            <w:tcW w:w="8782" w:type="dxa"/>
          </w:tcPr>
          <w:p w14:paraId="1B62EE1F" w14:textId="5DA99FA8" w:rsidR="00DB508F" w:rsidRDefault="00DB508F">
            <w:pPr>
              <w:spacing w:before="40" w:after="40"/>
              <w:jc w:val="both"/>
              <w:rPr>
                <w:rFonts w:ascii="Arial" w:eastAsia="Arial" w:hAnsi="Arial" w:cs="Arial"/>
                <w:color w:val="000000"/>
                <w:sz w:val="18"/>
                <w:szCs w:val="18"/>
              </w:rPr>
            </w:pPr>
          </w:p>
        </w:tc>
      </w:tr>
      <w:tr w:rsidR="00DB508F" w14:paraId="2370EB25" w14:textId="3FA3CEBF" w:rsidTr="00623783">
        <w:tc>
          <w:tcPr>
            <w:tcW w:w="846" w:type="dxa"/>
            <w:shd w:val="clear" w:color="auto" w:fill="auto"/>
            <w:vAlign w:val="center"/>
          </w:tcPr>
          <w:p w14:paraId="48B5BEEB" w14:textId="4CDB8FC1" w:rsidR="00DB508F" w:rsidRDefault="00DB508F">
            <w:pPr>
              <w:spacing w:before="40" w:after="40"/>
              <w:jc w:val="both"/>
              <w:rPr>
                <w:rFonts w:ascii="Arial" w:eastAsia="Arial" w:hAnsi="Arial" w:cs="Arial"/>
                <w:color w:val="000000"/>
                <w:sz w:val="18"/>
                <w:szCs w:val="18"/>
              </w:rPr>
            </w:pPr>
            <w:r>
              <w:rPr>
                <w:rFonts w:ascii="Arial" w:eastAsia="Arial" w:hAnsi="Arial" w:cs="Arial"/>
                <w:color w:val="000000"/>
                <w:sz w:val="18"/>
                <w:szCs w:val="18"/>
              </w:rPr>
              <w:t>EE3.28</w:t>
            </w:r>
          </w:p>
        </w:tc>
        <w:tc>
          <w:tcPr>
            <w:tcW w:w="8782" w:type="dxa"/>
            <w:gridSpan w:val="2"/>
            <w:shd w:val="clear" w:color="auto" w:fill="auto"/>
            <w:vAlign w:val="center"/>
          </w:tcPr>
          <w:p w14:paraId="7F6A133C" w14:textId="138DB2CF" w:rsidR="00DB508F" w:rsidRDefault="00DB508F">
            <w:pPr>
              <w:spacing w:before="40" w:after="40"/>
              <w:jc w:val="both"/>
              <w:rPr>
                <w:rFonts w:ascii="Arial" w:eastAsia="Arial" w:hAnsi="Arial" w:cs="Arial"/>
                <w:color w:val="000000"/>
                <w:sz w:val="18"/>
                <w:szCs w:val="18"/>
              </w:rPr>
            </w:pPr>
            <w:r>
              <w:rPr>
                <w:rFonts w:ascii="Arial" w:eastAsia="Arial" w:hAnsi="Arial" w:cs="Arial"/>
                <w:color w:val="000000"/>
                <w:sz w:val="18"/>
                <w:szCs w:val="18"/>
              </w:rPr>
              <w:t>Các giao dịch với bên liên quan</w:t>
            </w:r>
          </w:p>
        </w:tc>
        <w:tc>
          <w:tcPr>
            <w:tcW w:w="8782" w:type="dxa"/>
          </w:tcPr>
          <w:p w14:paraId="248F04CB" w14:textId="3E117AE1" w:rsidR="00DB508F" w:rsidRDefault="00DB508F">
            <w:pPr>
              <w:spacing w:before="40" w:after="40"/>
              <w:jc w:val="both"/>
              <w:rPr>
                <w:rFonts w:ascii="Arial" w:eastAsia="Arial" w:hAnsi="Arial" w:cs="Arial"/>
                <w:color w:val="000000"/>
                <w:sz w:val="18"/>
                <w:szCs w:val="18"/>
              </w:rPr>
            </w:pPr>
          </w:p>
        </w:tc>
      </w:tr>
      <w:tr w:rsidR="00DB508F" w14:paraId="7601CF1D" w14:textId="0DC1C1EE" w:rsidTr="00623783">
        <w:tc>
          <w:tcPr>
            <w:tcW w:w="846" w:type="dxa"/>
            <w:shd w:val="clear" w:color="auto" w:fill="auto"/>
            <w:vAlign w:val="center"/>
          </w:tcPr>
          <w:p w14:paraId="3DF9B824" w14:textId="3B7B8279" w:rsidR="00DB508F" w:rsidRDefault="00DB508F">
            <w:pPr>
              <w:spacing w:before="40" w:after="40"/>
              <w:jc w:val="both"/>
              <w:rPr>
                <w:rFonts w:ascii="Arial" w:eastAsia="Arial" w:hAnsi="Arial" w:cs="Arial"/>
                <w:color w:val="000000"/>
                <w:sz w:val="18"/>
                <w:szCs w:val="18"/>
              </w:rPr>
            </w:pPr>
            <w:r>
              <w:rPr>
                <w:rFonts w:ascii="Arial" w:eastAsia="Arial" w:hAnsi="Arial" w:cs="Arial"/>
                <w:color w:val="000000"/>
                <w:sz w:val="18"/>
                <w:szCs w:val="18"/>
              </w:rPr>
              <w:t>EE3.29</w:t>
            </w:r>
          </w:p>
        </w:tc>
        <w:tc>
          <w:tcPr>
            <w:tcW w:w="8782" w:type="dxa"/>
            <w:gridSpan w:val="2"/>
            <w:shd w:val="clear" w:color="auto" w:fill="auto"/>
            <w:vAlign w:val="center"/>
          </w:tcPr>
          <w:p w14:paraId="301A24C8" w14:textId="77D88901" w:rsidR="00DB508F" w:rsidRDefault="00DB508F">
            <w:pPr>
              <w:spacing w:before="40" w:after="40"/>
              <w:jc w:val="both"/>
              <w:rPr>
                <w:rFonts w:ascii="Arial" w:eastAsia="Arial" w:hAnsi="Arial" w:cs="Arial"/>
                <w:color w:val="000000"/>
                <w:sz w:val="18"/>
                <w:szCs w:val="18"/>
              </w:rPr>
            </w:pPr>
            <w:r>
              <w:rPr>
                <w:rFonts w:ascii="Arial" w:eastAsia="Arial" w:hAnsi="Arial" w:cs="Arial"/>
                <w:color w:val="000000"/>
                <w:sz w:val="18"/>
                <w:szCs w:val="18"/>
              </w:rPr>
              <w:t>Các khoản dự phòng và nợ tiềm tàng</w:t>
            </w:r>
          </w:p>
        </w:tc>
        <w:tc>
          <w:tcPr>
            <w:tcW w:w="8782" w:type="dxa"/>
          </w:tcPr>
          <w:p w14:paraId="298EA13D" w14:textId="490CDE87" w:rsidR="00DB508F" w:rsidRDefault="00DB508F">
            <w:pPr>
              <w:spacing w:before="40" w:after="40"/>
              <w:jc w:val="both"/>
              <w:rPr>
                <w:rFonts w:ascii="Arial" w:eastAsia="Arial" w:hAnsi="Arial" w:cs="Arial"/>
                <w:color w:val="000000"/>
                <w:sz w:val="18"/>
                <w:szCs w:val="18"/>
              </w:rPr>
            </w:pPr>
          </w:p>
        </w:tc>
      </w:tr>
      <w:tr w:rsidR="00DB508F" w14:paraId="09FAF490" w14:textId="4EC65E01" w:rsidTr="00623783">
        <w:tc>
          <w:tcPr>
            <w:tcW w:w="846" w:type="dxa"/>
            <w:shd w:val="clear" w:color="auto" w:fill="auto"/>
            <w:vAlign w:val="center"/>
          </w:tcPr>
          <w:p w14:paraId="3E739029" w14:textId="0062040C" w:rsidR="00DB508F" w:rsidRDefault="00DB508F">
            <w:pPr>
              <w:spacing w:before="40" w:after="40"/>
              <w:jc w:val="both"/>
              <w:rPr>
                <w:rFonts w:ascii="Arial" w:eastAsia="Arial" w:hAnsi="Arial" w:cs="Arial"/>
                <w:color w:val="000000"/>
                <w:sz w:val="18"/>
                <w:szCs w:val="18"/>
              </w:rPr>
            </w:pPr>
            <w:r>
              <w:rPr>
                <w:rFonts w:ascii="Arial" w:eastAsia="Arial" w:hAnsi="Arial" w:cs="Arial"/>
                <w:color w:val="000000"/>
                <w:sz w:val="18"/>
                <w:szCs w:val="18"/>
              </w:rPr>
              <w:t>EE3.30</w:t>
            </w:r>
          </w:p>
        </w:tc>
        <w:tc>
          <w:tcPr>
            <w:tcW w:w="8782" w:type="dxa"/>
            <w:gridSpan w:val="2"/>
            <w:shd w:val="clear" w:color="auto" w:fill="auto"/>
            <w:vAlign w:val="center"/>
          </w:tcPr>
          <w:p w14:paraId="726E3BD9" w14:textId="39FDE3E5" w:rsidR="00DB508F" w:rsidRDefault="00DB508F">
            <w:pPr>
              <w:spacing w:before="40" w:after="40"/>
              <w:jc w:val="both"/>
              <w:rPr>
                <w:rFonts w:ascii="Arial" w:eastAsia="Arial" w:hAnsi="Arial" w:cs="Arial"/>
                <w:color w:val="000000"/>
                <w:sz w:val="18"/>
                <w:szCs w:val="18"/>
              </w:rPr>
            </w:pPr>
            <w:r>
              <w:rPr>
                <w:rFonts w:ascii="Arial" w:eastAsia="Arial" w:hAnsi="Arial" w:cs="Arial"/>
                <w:color w:val="000000"/>
                <w:sz w:val="18"/>
                <w:szCs w:val="18"/>
              </w:rPr>
              <w:t>Khác</w:t>
            </w:r>
          </w:p>
        </w:tc>
        <w:tc>
          <w:tcPr>
            <w:tcW w:w="8782" w:type="dxa"/>
          </w:tcPr>
          <w:p w14:paraId="4075593E" w14:textId="5C1C8FD2" w:rsidR="00DB508F" w:rsidRDefault="00DB508F">
            <w:pPr>
              <w:spacing w:before="40" w:after="40"/>
              <w:jc w:val="both"/>
              <w:rPr>
                <w:rFonts w:ascii="Arial" w:eastAsia="Arial" w:hAnsi="Arial" w:cs="Arial"/>
                <w:color w:val="000000"/>
                <w:sz w:val="18"/>
                <w:szCs w:val="18"/>
              </w:rPr>
            </w:pPr>
          </w:p>
        </w:tc>
      </w:tr>
    </w:tbl>
    <w:p w14:paraId="6E4C1097" w14:textId="196E7483" w:rsidR="00A40433" w:rsidRDefault="00A40433">
      <w:pPr>
        <w:spacing w:before="60"/>
        <w:rPr>
          <w:rFonts w:ascii="Arial" w:eastAsia="Arial" w:hAnsi="Arial" w:cs="Arial"/>
          <w:sz w:val="18"/>
          <w:szCs w:val="18"/>
        </w:rPr>
      </w:pPr>
      <w:r>
        <w:rPr>
          <w:rFonts w:ascii="Arial" w:eastAsia="Arial" w:hAnsi="Arial" w:cs="Arial"/>
          <w:sz w:val="18"/>
          <w:szCs w:val="18"/>
        </w:rPr>
        <w:t>(C) Có mẫu giấy làm việc trong CTKTM-BCTC tập đoàn.</w:t>
      </w:r>
    </w:p>
    <w:tbl>
      <w:tblPr>
        <w:tblStyle w:val="ae"/>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7783"/>
        <w:gridCol w:w="994"/>
      </w:tblGrid>
      <w:tr w:rsidR="00A40433" w14:paraId="51096CC6" w14:textId="5B6C3164" w:rsidTr="000F0C04">
        <w:trPr>
          <w:trHeight w:val="356"/>
          <w:tblHeader/>
        </w:trPr>
        <w:tc>
          <w:tcPr>
            <w:tcW w:w="442" w:type="pct"/>
            <w:shd w:val="clear" w:color="auto" w:fill="E7E6E6"/>
            <w:vAlign w:val="center"/>
          </w:tcPr>
          <w:p w14:paraId="35B271EB" w14:textId="77777777" w:rsidR="00A40433" w:rsidRDefault="00A40433">
            <w:pPr>
              <w:spacing w:before="96" w:after="96"/>
              <w:jc w:val="center"/>
              <w:rPr>
                <w:rFonts w:ascii="Arial" w:eastAsia="Arial" w:hAnsi="Arial" w:cs="Arial"/>
                <w:b/>
                <w:sz w:val="18"/>
                <w:szCs w:val="18"/>
              </w:rPr>
            </w:pPr>
            <w:r>
              <w:rPr>
                <w:rFonts w:ascii="Arial" w:eastAsia="Arial" w:hAnsi="Arial" w:cs="Arial"/>
                <w:b/>
                <w:sz w:val="18"/>
                <w:szCs w:val="18"/>
              </w:rPr>
              <w:t>Tham chiếu</w:t>
            </w:r>
          </w:p>
        </w:tc>
        <w:tc>
          <w:tcPr>
            <w:tcW w:w="4042" w:type="pct"/>
            <w:shd w:val="clear" w:color="auto" w:fill="E7E6E6"/>
            <w:vAlign w:val="center"/>
          </w:tcPr>
          <w:p w14:paraId="19C90D21" w14:textId="77777777" w:rsidR="00A40433" w:rsidRDefault="00A40433">
            <w:pPr>
              <w:spacing w:before="96" w:after="96"/>
              <w:jc w:val="center"/>
              <w:rPr>
                <w:rFonts w:ascii="Arial" w:eastAsia="Arial" w:hAnsi="Arial" w:cs="Arial"/>
                <w:b/>
                <w:sz w:val="18"/>
                <w:szCs w:val="18"/>
              </w:rPr>
            </w:pPr>
            <w:r>
              <w:rPr>
                <w:rFonts w:ascii="Arial" w:eastAsia="Arial" w:hAnsi="Arial" w:cs="Arial"/>
                <w:b/>
                <w:sz w:val="18"/>
                <w:szCs w:val="18"/>
              </w:rPr>
              <w:t>Nội dung</w:t>
            </w:r>
          </w:p>
        </w:tc>
        <w:tc>
          <w:tcPr>
            <w:tcW w:w="516" w:type="pct"/>
            <w:shd w:val="clear" w:color="auto" w:fill="E7E6E6"/>
          </w:tcPr>
          <w:p w14:paraId="60AFBEF7" w14:textId="77777777" w:rsidR="00A40433" w:rsidRDefault="00A40433">
            <w:pPr>
              <w:spacing w:before="96" w:after="96"/>
              <w:jc w:val="center"/>
              <w:rPr>
                <w:rFonts w:ascii="Arial" w:eastAsia="Arial" w:hAnsi="Arial" w:cs="Arial"/>
                <w:b/>
                <w:sz w:val="18"/>
                <w:szCs w:val="18"/>
              </w:rPr>
            </w:pPr>
          </w:p>
        </w:tc>
      </w:tr>
      <w:tr w:rsidR="00A40433" w14:paraId="232DE2A8" w14:textId="513E0151" w:rsidTr="000F0C04">
        <w:trPr>
          <w:trHeight w:val="196"/>
        </w:trPr>
        <w:tc>
          <w:tcPr>
            <w:tcW w:w="442"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719ED433" w14:textId="77777777" w:rsidR="00A40433" w:rsidRDefault="00A40433">
            <w:pPr>
              <w:spacing w:before="96" w:after="96"/>
              <w:rPr>
                <w:rFonts w:ascii="Arial" w:eastAsia="Arial" w:hAnsi="Arial" w:cs="Arial"/>
                <w:b/>
                <w:sz w:val="18"/>
                <w:szCs w:val="18"/>
              </w:rPr>
            </w:pPr>
            <w:r>
              <w:rPr>
                <w:rFonts w:ascii="Arial" w:eastAsia="Arial" w:hAnsi="Arial" w:cs="Arial"/>
                <w:b/>
                <w:sz w:val="18"/>
                <w:szCs w:val="18"/>
              </w:rPr>
              <w:t>FF</w:t>
            </w:r>
          </w:p>
        </w:tc>
        <w:tc>
          <w:tcPr>
            <w:tcW w:w="4042" w:type="pct"/>
            <w:tcBorders>
              <w:top w:val="single" w:sz="4" w:space="0" w:color="000000"/>
              <w:left w:val="nil"/>
              <w:bottom w:val="single" w:sz="4" w:space="0" w:color="000000"/>
              <w:right w:val="single" w:sz="4" w:space="0" w:color="000000"/>
            </w:tcBorders>
            <w:shd w:val="clear" w:color="auto" w:fill="E7E6E6"/>
            <w:vAlign w:val="center"/>
          </w:tcPr>
          <w:p w14:paraId="753F946C" w14:textId="4D4502C6" w:rsidR="00A40433" w:rsidRDefault="00A40433">
            <w:pPr>
              <w:spacing w:before="96" w:after="96"/>
              <w:rPr>
                <w:rFonts w:ascii="Arial" w:eastAsia="Arial" w:hAnsi="Arial" w:cs="Arial"/>
                <w:b/>
                <w:sz w:val="18"/>
                <w:szCs w:val="18"/>
              </w:rPr>
            </w:pPr>
            <w:r>
              <w:rPr>
                <w:rFonts w:ascii="Arial" w:eastAsia="Arial" w:hAnsi="Arial" w:cs="Arial"/>
                <w:b/>
                <w:sz w:val="18"/>
                <w:szCs w:val="18"/>
              </w:rPr>
              <w:t>Báo cáo từ kiểm toán viên đơn vị thành viên và đánh giá của kiểm toán viên tập đoàn</w:t>
            </w:r>
          </w:p>
        </w:tc>
        <w:tc>
          <w:tcPr>
            <w:tcW w:w="516" w:type="pct"/>
            <w:tcBorders>
              <w:top w:val="single" w:sz="4" w:space="0" w:color="000000"/>
              <w:left w:val="nil"/>
              <w:bottom w:val="single" w:sz="4" w:space="0" w:color="000000"/>
              <w:right w:val="single" w:sz="4" w:space="0" w:color="000000"/>
            </w:tcBorders>
            <w:shd w:val="clear" w:color="auto" w:fill="E7E6E6"/>
          </w:tcPr>
          <w:p w14:paraId="52C5565E" w14:textId="77777777" w:rsidR="00A40433" w:rsidRDefault="00A40433">
            <w:pPr>
              <w:spacing w:before="96" w:after="96"/>
              <w:rPr>
                <w:rFonts w:ascii="Arial" w:eastAsia="Arial" w:hAnsi="Arial" w:cs="Arial"/>
                <w:b/>
                <w:sz w:val="18"/>
                <w:szCs w:val="18"/>
              </w:rPr>
            </w:pPr>
          </w:p>
        </w:tc>
      </w:tr>
      <w:tr w:rsidR="00A40433" w14:paraId="5D12B942" w14:textId="778F3B19" w:rsidTr="000F0C04">
        <w:trPr>
          <w:trHeight w:val="349"/>
        </w:trPr>
        <w:tc>
          <w:tcPr>
            <w:tcW w:w="442" w:type="pct"/>
            <w:shd w:val="clear" w:color="auto" w:fill="auto"/>
            <w:vAlign w:val="center"/>
          </w:tcPr>
          <w:p w14:paraId="325CFE68"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w:t>
            </w:r>
          </w:p>
        </w:tc>
        <w:tc>
          <w:tcPr>
            <w:tcW w:w="4042" w:type="pct"/>
            <w:shd w:val="clear" w:color="auto" w:fill="auto"/>
            <w:vAlign w:val="center"/>
          </w:tcPr>
          <w:p w14:paraId="3498982D"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Chỉ mục báo cáo từ kiểm toán viên đơn vị thành viên (C)</w:t>
            </w:r>
          </w:p>
        </w:tc>
        <w:tc>
          <w:tcPr>
            <w:tcW w:w="516" w:type="pct"/>
            <w:vAlign w:val="center"/>
          </w:tcPr>
          <w:p w14:paraId="4CDB1DF3" w14:textId="02A9789C"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4088EE7E" w14:textId="0D18D476" w:rsidTr="000F0C04">
        <w:trPr>
          <w:trHeight w:val="213"/>
        </w:trPr>
        <w:tc>
          <w:tcPr>
            <w:tcW w:w="442" w:type="pct"/>
            <w:shd w:val="clear" w:color="auto" w:fill="auto"/>
            <w:vAlign w:val="center"/>
          </w:tcPr>
          <w:p w14:paraId="3259FAAF"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FF1</w:t>
            </w:r>
          </w:p>
        </w:tc>
        <w:tc>
          <w:tcPr>
            <w:tcW w:w="4042" w:type="pct"/>
            <w:shd w:val="clear" w:color="auto" w:fill="auto"/>
            <w:vAlign w:val="center"/>
          </w:tcPr>
          <w:p w14:paraId="40F2E005"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Theo dõi báo cáo nhận được từ kiểm toán viên đơn vị thành viên (C)</w:t>
            </w:r>
          </w:p>
        </w:tc>
        <w:tc>
          <w:tcPr>
            <w:tcW w:w="516" w:type="pct"/>
            <w:vAlign w:val="center"/>
          </w:tcPr>
          <w:p w14:paraId="0C9B7CE6" w14:textId="3A849BBD"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55F2ADAB" w14:textId="441348B7" w:rsidTr="000F0C04">
        <w:trPr>
          <w:trHeight w:val="431"/>
        </w:trPr>
        <w:tc>
          <w:tcPr>
            <w:tcW w:w="442" w:type="pct"/>
            <w:shd w:val="clear" w:color="auto" w:fill="auto"/>
            <w:vAlign w:val="center"/>
          </w:tcPr>
          <w:p w14:paraId="603226F9"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w:t>
            </w:r>
          </w:p>
        </w:tc>
        <w:tc>
          <w:tcPr>
            <w:tcW w:w="4042" w:type="pct"/>
            <w:shd w:val="clear" w:color="auto" w:fill="auto"/>
            <w:vAlign w:val="center"/>
          </w:tcPr>
          <w:p w14:paraId="7F0DF811"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Báo cáo từ kiểm toán viên đơn vị thành viên</w:t>
            </w:r>
          </w:p>
        </w:tc>
        <w:tc>
          <w:tcPr>
            <w:tcW w:w="516" w:type="pct"/>
            <w:vAlign w:val="center"/>
          </w:tcPr>
          <w:p w14:paraId="32D9610F" w14:textId="0C577BCE"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23867C88" w14:textId="586D485A" w:rsidTr="000F0C04">
        <w:trPr>
          <w:trHeight w:val="353"/>
        </w:trPr>
        <w:tc>
          <w:tcPr>
            <w:tcW w:w="442" w:type="pct"/>
            <w:shd w:val="clear" w:color="auto" w:fill="auto"/>
            <w:vAlign w:val="center"/>
          </w:tcPr>
          <w:p w14:paraId="59FD5EF3"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FF2.1</w:t>
            </w:r>
          </w:p>
        </w:tc>
        <w:tc>
          <w:tcPr>
            <w:tcW w:w="4042" w:type="pct"/>
            <w:shd w:val="clear" w:color="auto" w:fill="auto"/>
            <w:vAlign w:val="center"/>
          </w:tcPr>
          <w:p w14:paraId="68306458" w14:textId="61A3E222"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Xác nhận của kiểm toán viên đơn vị thành viên (theo Mẫu GG2.1)</w:t>
            </w:r>
          </w:p>
        </w:tc>
        <w:tc>
          <w:tcPr>
            <w:tcW w:w="516" w:type="pct"/>
            <w:vAlign w:val="center"/>
          </w:tcPr>
          <w:p w14:paraId="737D7E9B" w14:textId="133545A9"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4EEC3BDA" w14:textId="306EFF50" w:rsidTr="000F0C04">
        <w:trPr>
          <w:trHeight w:val="359"/>
        </w:trPr>
        <w:tc>
          <w:tcPr>
            <w:tcW w:w="442" w:type="pct"/>
            <w:shd w:val="clear" w:color="auto" w:fill="auto"/>
            <w:vAlign w:val="center"/>
          </w:tcPr>
          <w:p w14:paraId="79642AD8"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FF2.2</w:t>
            </w:r>
          </w:p>
        </w:tc>
        <w:tc>
          <w:tcPr>
            <w:tcW w:w="4042" w:type="pct"/>
            <w:shd w:val="clear" w:color="auto" w:fill="auto"/>
            <w:vAlign w:val="center"/>
          </w:tcPr>
          <w:p w14:paraId="12CC9E93" w14:textId="67271E19"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 xml:space="preserve">Bảng trả lời câu hỏi của kiểm toán viên tập đoàn cho kiểm toán viên đơn vị thành viên (theo Mẫu GG2.2)  </w:t>
            </w:r>
          </w:p>
        </w:tc>
        <w:tc>
          <w:tcPr>
            <w:tcW w:w="516" w:type="pct"/>
            <w:vAlign w:val="center"/>
          </w:tcPr>
          <w:p w14:paraId="2D457568" w14:textId="7DBE243B"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233D70FE" w14:textId="5CB5EC59" w:rsidTr="000F0C04">
        <w:trPr>
          <w:trHeight w:val="209"/>
        </w:trPr>
        <w:tc>
          <w:tcPr>
            <w:tcW w:w="442" w:type="pct"/>
            <w:shd w:val="clear" w:color="auto" w:fill="auto"/>
            <w:vAlign w:val="center"/>
          </w:tcPr>
          <w:p w14:paraId="57C0FADA"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FF2.3</w:t>
            </w:r>
          </w:p>
        </w:tc>
        <w:tc>
          <w:tcPr>
            <w:tcW w:w="4042" w:type="pct"/>
            <w:shd w:val="clear" w:color="auto" w:fill="auto"/>
            <w:vAlign w:val="center"/>
          </w:tcPr>
          <w:p w14:paraId="2164632D" w14:textId="62BA8690"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Biên bản ghi nhớ về kế hoạch kiểm toán (theo Mẫu GG2.3)</w:t>
            </w:r>
          </w:p>
        </w:tc>
        <w:tc>
          <w:tcPr>
            <w:tcW w:w="516" w:type="pct"/>
            <w:vAlign w:val="center"/>
          </w:tcPr>
          <w:p w14:paraId="4A38FCCE" w14:textId="0280E259"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31AC45D3" w14:textId="074748F3" w:rsidTr="000F0C04">
        <w:trPr>
          <w:trHeight w:val="427"/>
        </w:trPr>
        <w:tc>
          <w:tcPr>
            <w:tcW w:w="442" w:type="pct"/>
            <w:shd w:val="clear" w:color="auto" w:fill="auto"/>
            <w:vAlign w:val="center"/>
          </w:tcPr>
          <w:p w14:paraId="07248A3B"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FF2.4</w:t>
            </w:r>
          </w:p>
        </w:tc>
        <w:tc>
          <w:tcPr>
            <w:tcW w:w="4042" w:type="pct"/>
            <w:shd w:val="clear" w:color="auto" w:fill="auto"/>
            <w:vAlign w:val="center"/>
          </w:tcPr>
          <w:p w14:paraId="1FD7B7A0"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 xml:space="preserve">Báo cáo gửi kiểm toán viên tập đoàn </w:t>
            </w:r>
          </w:p>
        </w:tc>
        <w:tc>
          <w:tcPr>
            <w:tcW w:w="516" w:type="pct"/>
            <w:vAlign w:val="center"/>
          </w:tcPr>
          <w:p w14:paraId="54C64B26" w14:textId="25782E00"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037285B1" w14:textId="563DC579" w:rsidTr="000F0C04">
        <w:trPr>
          <w:trHeight w:val="181"/>
        </w:trPr>
        <w:tc>
          <w:tcPr>
            <w:tcW w:w="442" w:type="pct"/>
            <w:shd w:val="clear" w:color="auto" w:fill="auto"/>
            <w:vAlign w:val="center"/>
          </w:tcPr>
          <w:p w14:paraId="38FF7B2E"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FF2.4.1</w:t>
            </w:r>
          </w:p>
        </w:tc>
        <w:tc>
          <w:tcPr>
            <w:tcW w:w="4042" w:type="pct"/>
            <w:shd w:val="clear" w:color="auto" w:fill="auto"/>
            <w:vAlign w:val="center"/>
          </w:tcPr>
          <w:p w14:paraId="3C257126" w14:textId="28C9283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Báo cáo gửi kiểm toán viên tập đoàn (theo Mẫu GG2.4)</w:t>
            </w:r>
          </w:p>
        </w:tc>
        <w:tc>
          <w:tcPr>
            <w:tcW w:w="516" w:type="pct"/>
            <w:vAlign w:val="center"/>
          </w:tcPr>
          <w:p w14:paraId="1ACD968A" w14:textId="0E897C4A"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5E78780C" w14:textId="5C14EEF8" w:rsidTr="000F0C04">
        <w:trPr>
          <w:trHeight w:val="54"/>
        </w:trPr>
        <w:tc>
          <w:tcPr>
            <w:tcW w:w="442" w:type="pct"/>
            <w:shd w:val="clear" w:color="auto" w:fill="auto"/>
            <w:vAlign w:val="center"/>
          </w:tcPr>
          <w:p w14:paraId="5B7F8455"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FF2.4.2</w:t>
            </w:r>
          </w:p>
        </w:tc>
        <w:tc>
          <w:tcPr>
            <w:tcW w:w="4042" w:type="pct"/>
            <w:shd w:val="clear" w:color="auto" w:fill="auto"/>
            <w:vAlign w:val="center"/>
          </w:tcPr>
          <w:p w14:paraId="46049116" w14:textId="77777777" w:rsidR="00A40433" w:rsidRDefault="00A40433" w:rsidP="00A40433">
            <w:pPr>
              <w:spacing w:before="120" w:after="120"/>
              <w:jc w:val="both"/>
              <w:rPr>
                <w:rFonts w:ascii="Arial" w:eastAsia="Arial" w:hAnsi="Arial" w:cs="Arial"/>
                <w:sz w:val="18"/>
                <w:szCs w:val="18"/>
              </w:rPr>
            </w:pPr>
            <w:r>
              <w:rPr>
                <w:rFonts w:ascii="Arial" w:eastAsia="Arial" w:hAnsi="Arial" w:cs="Arial"/>
                <w:sz w:val="18"/>
                <w:szCs w:val="18"/>
              </w:rPr>
              <w:t xml:space="preserve">Tài liệu bổ sung của kiểm toán viên đơn vị thành viên </w:t>
            </w:r>
          </w:p>
          <w:p w14:paraId="383EDB86" w14:textId="77777777" w:rsidR="00A40433" w:rsidRDefault="00A40433" w:rsidP="00A40433">
            <w:pPr>
              <w:spacing w:before="40" w:after="40"/>
              <w:jc w:val="both"/>
              <w:rPr>
                <w:rFonts w:ascii="Arial" w:eastAsia="Arial" w:hAnsi="Arial" w:cs="Arial"/>
                <w:sz w:val="18"/>
                <w:szCs w:val="18"/>
              </w:rPr>
            </w:pPr>
            <w:r>
              <w:rPr>
                <w:rFonts w:ascii="Arial" w:eastAsia="Arial" w:hAnsi="Arial" w:cs="Arial"/>
                <w:i/>
                <w:sz w:val="18"/>
                <w:szCs w:val="18"/>
              </w:rPr>
              <w:t>(Thư giải trình của Ban Giám đốc đơn vị thành viên, các vấn đề cần yêu cầu Ban Giám đốc tập đoàn giải trình, các vấn đề cần trao đổi với chuyên gia tư vấn pháp lý của tập đoàn,…)</w:t>
            </w:r>
          </w:p>
        </w:tc>
        <w:tc>
          <w:tcPr>
            <w:tcW w:w="516" w:type="pct"/>
            <w:vAlign w:val="center"/>
          </w:tcPr>
          <w:p w14:paraId="2A207AD5" w14:textId="4B71D589" w:rsidR="00A40433" w:rsidRDefault="00A40433" w:rsidP="000F0C04">
            <w:pPr>
              <w:spacing w:before="120" w:after="120"/>
              <w:jc w:val="center"/>
              <w:rPr>
                <w:rFonts w:ascii="Arial" w:eastAsia="Arial" w:hAnsi="Arial" w:cs="Arial"/>
                <w:sz w:val="18"/>
                <w:szCs w:val="18"/>
              </w:rPr>
            </w:pPr>
            <w:r w:rsidRPr="00D57233">
              <w:rPr>
                <w:rFonts w:ascii="Arial" w:eastAsia="Arial" w:hAnsi="Arial" w:cs="Arial"/>
                <w:sz w:val="18"/>
                <w:szCs w:val="18"/>
              </w:rPr>
              <w:t>☐</w:t>
            </w:r>
          </w:p>
        </w:tc>
      </w:tr>
      <w:tr w:rsidR="00A40433" w14:paraId="1073B866" w14:textId="3B1515F2" w:rsidTr="000F0C04">
        <w:trPr>
          <w:trHeight w:val="54"/>
        </w:trPr>
        <w:tc>
          <w:tcPr>
            <w:tcW w:w="442" w:type="pct"/>
            <w:shd w:val="clear" w:color="auto" w:fill="auto"/>
            <w:vAlign w:val="center"/>
          </w:tcPr>
          <w:p w14:paraId="4EA2526E" w14:textId="77777777"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FF2.5</w:t>
            </w:r>
          </w:p>
        </w:tc>
        <w:tc>
          <w:tcPr>
            <w:tcW w:w="4042" w:type="pct"/>
            <w:shd w:val="clear" w:color="auto" w:fill="auto"/>
            <w:vAlign w:val="center"/>
          </w:tcPr>
          <w:p w14:paraId="44411948" w14:textId="4818A105" w:rsidR="00A40433" w:rsidRDefault="00A40433" w:rsidP="00A40433">
            <w:pPr>
              <w:spacing w:before="40" w:after="40"/>
              <w:jc w:val="both"/>
              <w:rPr>
                <w:rFonts w:ascii="Arial" w:eastAsia="Arial" w:hAnsi="Arial" w:cs="Arial"/>
                <w:sz w:val="18"/>
                <w:szCs w:val="18"/>
              </w:rPr>
            </w:pPr>
            <w:r>
              <w:rPr>
                <w:rFonts w:ascii="Arial" w:eastAsia="Arial" w:hAnsi="Arial" w:cs="Arial"/>
                <w:sz w:val="18"/>
                <w:szCs w:val="18"/>
              </w:rPr>
              <w:t>Biên bản ghi nhớ hoàn thành cuộc kiểm toán cuối cùng (theo Mẫu GG2.5)</w:t>
            </w:r>
          </w:p>
        </w:tc>
        <w:tc>
          <w:tcPr>
            <w:tcW w:w="516" w:type="pct"/>
            <w:vAlign w:val="center"/>
          </w:tcPr>
          <w:p w14:paraId="32F7B337" w14:textId="6919BA84"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r w:rsidR="00A40433" w14:paraId="64C18EF5" w14:textId="63A317B3" w:rsidTr="000F0C04">
        <w:trPr>
          <w:trHeight w:val="230"/>
        </w:trPr>
        <w:tc>
          <w:tcPr>
            <w:tcW w:w="442" w:type="pct"/>
            <w:shd w:val="clear" w:color="auto" w:fill="auto"/>
            <w:vAlign w:val="center"/>
          </w:tcPr>
          <w:p w14:paraId="4275E158" w14:textId="77777777" w:rsidR="00A40433" w:rsidRDefault="00A40433" w:rsidP="00A40433">
            <w:pPr>
              <w:spacing w:before="96" w:after="96"/>
              <w:rPr>
                <w:rFonts w:ascii="Arial" w:eastAsia="Arial" w:hAnsi="Arial" w:cs="Arial"/>
                <w:sz w:val="18"/>
                <w:szCs w:val="18"/>
              </w:rPr>
            </w:pPr>
            <w:r>
              <w:rPr>
                <w:rFonts w:ascii="Arial" w:eastAsia="Arial" w:hAnsi="Arial" w:cs="Arial"/>
                <w:sz w:val="18"/>
                <w:szCs w:val="18"/>
              </w:rPr>
              <w:t>FF2.6</w:t>
            </w:r>
          </w:p>
        </w:tc>
        <w:tc>
          <w:tcPr>
            <w:tcW w:w="4042" w:type="pct"/>
            <w:shd w:val="clear" w:color="auto" w:fill="auto"/>
            <w:vAlign w:val="center"/>
          </w:tcPr>
          <w:p w14:paraId="3F52C0F7" w14:textId="73E60AE4" w:rsidR="00A40433" w:rsidRDefault="00A40433" w:rsidP="00A40433">
            <w:pPr>
              <w:spacing w:before="96" w:after="96"/>
              <w:rPr>
                <w:rFonts w:ascii="Arial" w:eastAsia="Arial" w:hAnsi="Arial" w:cs="Arial"/>
                <w:sz w:val="18"/>
                <w:szCs w:val="18"/>
              </w:rPr>
            </w:pPr>
            <w:r>
              <w:rPr>
                <w:rFonts w:ascii="Arial" w:eastAsia="Arial" w:hAnsi="Arial" w:cs="Arial"/>
                <w:sz w:val="18"/>
                <w:szCs w:val="18"/>
              </w:rPr>
              <w:t xml:space="preserve">Báo cáo về kiểm soát nội bộ (theo Mẫu GG2.6) </w:t>
            </w:r>
          </w:p>
        </w:tc>
        <w:tc>
          <w:tcPr>
            <w:tcW w:w="516" w:type="pct"/>
            <w:vAlign w:val="center"/>
          </w:tcPr>
          <w:p w14:paraId="02D11C40" w14:textId="1B153A50" w:rsidR="00A40433" w:rsidRDefault="00A40433" w:rsidP="000F0C04">
            <w:pPr>
              <w:spacing w:before="96" w:after="96"/>
              <w:jc w:val="center"/>
              <w:rPr>
                <w:rFonts w:ascii="Arial" w:eastAsia="Arial" w:hAnsi="Arial" w:cs="Arial"/>
                <w:sz w:val="18"/>
                <w:szCs w:val="18"/>
              </w:rPr>
            </w:pPr>
            <w:r w:rsidRPr="00D57233">
              <w:rPr>
                <w:rFonts w:ascii="Arial" w:eastAsia="Arial" w:hAnsi="Arial" w:cs="Arial"/>
                <w:sz w:val="18"/>
                <w:szCs w:val="18"/>
              </w:rPr>
              <w:t>☐</w:t>
            </w:r>
          </w:p>
        </w:tc>
      </w:tr>
      <w:tr w:rsidR="00A40433" w14:paraId="45444810" w14:textId="2B357E25" w:rsidTr="000F0C04">
        <w:trPr>
          <w:trHeight w:val="351"/>
        </w:trPr>
        <w:tc>
          <w:tcPr>
            <w:tcW w:w="442" w:type="pct"/>
            <w:shd w:val="clear" w:color="auto" w:fill="auto"/>
            <w:vAlign w:val="center"/>
          </w:tcPr>
          <w:p w14:paraId="709634ED" w14:textId="77777777" w:rsidR="00A40433" w:rsidRDefault="00A40433" w:rsidP="00A40433">
            <w:pPr>
              <w:spacing w:before="96" w:after="96"/>
              <w:rPr>
                <w:rFonts w:ascii="Arial" w:eastAsia="Arial" w:hAnsi="Arial" w:cs="Arial"/>
                <w:sz w:val="18"/>
                <w:szCs w:val="18"/>
              </w:rPr>
            </w:pPr>
            <w:r>
              <w:rPr>
                <w:rFonts w:ascii="Arial" w:eastAsia="Arial" w:hAnsi="Arial" w:cs="Arial"/>
                <w:sz w:val="18"/>
                <w:szCs w:val="18"/>
              </w:rPr>
              <w:t>FF2.7</w:t>
            </w:r>
          </w:p>
        </w:tc>
        <w:tc>
          <w:tcPr>
            <w:tcW w:w="4042" w:type="pct"/>
            <w:shd w:val="clear" w:color="auto" w:fill="auto"/>
            <w:vAlign w:val="center"/>
          </w:tcPr>
          <w:p w14:paraId="4D7965D4" w14:textId="5B3CB102" w:rsidR="00A40433" w:rsidRDefault="00A40433" w:rsidP="00A40433">
            <w:pPr>
              <w:spacing w:before="96" w:after="96"/>
              <w:rPr>
                <w:rFonts w:ascii="Arial" w:eastAsia="Arial" w:hAnsi="Arial" w:cs="Arial"/>
                <w:sz w:val="18"/>
                <w:szCs w:val="18"/>
              </w:rPr>
            </w:pPr>
            <w:r>
              <w:rPr>
                <w:rFonts w:ascii="Arial" w:eastAsia="Arial" w:hAnsi="Arial" w:cs="Arial"/>
                <w:sz w:val="18"/>
                <w:szCs w:val="18"/>
              </w:rPr>
              <w:t>Bảng tổng hợp các sai sót phát hiện trong cuộc kiểm toán đơn vị thành viên và đánh giá ảnh hưởng của các sai sót không được điều chỉnh đến ý kiến kiểm toán về thông tin tài chính hoặc báo cáo tài chính của đơn vị thành viên (theo Mẫu GG2.7)</w:t>
            </w:r>
          </w:p>
        </w:tc>
        <w:tc>
          <w:tcPr>
            <w:tcW w:w="516" w:type="pct"/>
            <w:vAlign w:val="center"/>
          </w:tcPr>
          <w:p w14:paraId="3E352271" w14:textId="186AD92B" w:rsidR="00A40433" w:rsidRDefault="00A40433" w:rsidP="000F0C04">
            <w:pPr>
              <w:spacing w:before="96" w:after="96"/>
              <w:jc w:val="center"/>
              <w:rPr>
                <w:rFonts w:ascii="Arial" w:eastAsia="Arial" w:hAnsi="Arial" w:cs="Arial"/>
                <w:sz w:val="18"/>
                <w:szCs w:val="18"/>
              </w:rPr>
            </w:pPr>
            <w:r w:rsidRPr="00D57233">
              <w:rPr>
                <w:rFonts w:ascii="Arial" w:eastAsia="Arial" w:hAnsi="Arial" w:cs="Arial"/>
                <w:sz w:val="18"/>
                <w:szCs w:val="18"/>
              </w:rPr>
              <w:t>☐</w:t>
            </w:r>
          </w:p>
        </w:tc>
      </w:tr>
      <w:tr w:rsidR="00A40433" w14:paraId="4D664DCA" w14:textId="17772118" w:rsidTr="000F0C04">
        <w:trPr>
          <w:trHeight w:val="357"/>
        </w:trPr>
        <w:tc>
          <w:tcPr>
            <w:tcW w:w="442" w:type="pct"/>
            <w:tcBorders>
              <w:bottom w:val="single" w:sz="4" w:space="0" w:color="000000"/>
            </w:tcBorders>
            <w:shd w:val="clear" w:color="auto" w:fill="auto"/>
            <w:vAlign w:val="center"/>
          </w:tcPr>
          <w:p w14:paraId="678D63AE" w14:textId="77777777" w:rsidR="00A40433" w:rsidRDefault="00A40433" w:rsidP="00A40433">
            <w:pPr>
              <w:spacing w:before="96" w:after="96"/>
              <w:rPr>
                <w:rFonts w:ascii="Arial" w:eastAsia="Arial" w:hAnsi="Arial" w:cs="Arial"/>
                <w:sz w:val="18"/>
                <w:szCs w:val="18"/>
              </w:rPr>
            </w:pPr>
            <w:r>
              <w:rPr>
                <w:rFonts w:ascii="Arial" w:eastAsia="Arial" w:hAnsi="Arial" w:cs="Arial"/>
                <w:sz w:val="18"/>
                <w:szCs w:val="18"/>
              </w:rPr>
              <w:t>FF2.8</w:t>
            </w:r>
          </w:p>
        </w:tc>
        <w:tc>
          <w:tcPr>
            <w:tcW w:w="4042" w:type="pct"/>
            <w:tcBorders>
              <w:bottom w:val="single" w:sz="4" w:space="0" w:color="000000"/>
            </w:tcBorders>
            <w:shd w:val="clear" w:color="auto" w:fill="auto"/>
            <w:vAlign w:val="center"/>
          </w:tcPr>
          <w:p w14:paraId="3635EA32" w14:textId="425F6E05" w:rsidR="00A40433" w:rsidRDefault="00A40433" w:rsidP="00A40433">
            <w:pPr>
              <w:spacing w:before="96" w:after="96"/>
              <w:rPr>
                <w:rFonts w:ascii="Arial" w:eastAsia="Arial" w:hAnsi="Arial" w:cs="Arial"/>
                <w:sz w:val="18"/>
                <w:szCs w:val="18"/>
              </w:rPr>
            </w:pPr>
            <w:r>
              <w:rPr>
                <w:rFonts w:ascii="Arial" w:eastAsia="Arial" w:hAnsi="Arial" w:cs="Arial"/>
                <w:sz w:val="18"/>
                <w:szCs w:val="18"/>
              </w:rPr>
              <w:t>Thủ tục kiểm toán đối với các sự kiện phát sinh sau ngày kết thúc kỳ kế toán (theo Mẫu GG2.8)</w:t>
            </w:r>
          </w:p>
        </w:tc>
        <w:tc>
          <w:tcPr>
            <w:tcW w:w="516" w:type="pct"/>
            <w:tcBorders>
              <w:bottom w:val="single" w:sz="4" w:space="0" w:color="000000"/>
            </w:tcBorders>
            <w:vAlign w:val="center"/>
          </w:tcPr>
          <w:p w14:paraId="503D599A" w14:textId="561A12BF" w:rsidR="00A40433" w:rsidRDefault="00A40433" w:rsidP="000F0C04">
            <w:pPr>
              <w:spacing w:before="96" w:after="96"/>
              <w:jc w:val="center"/>
              <w:rPr>
                <w:rFonts w:ascii="Arial" w:eastAsia="Arial" w:hAnsi="Arial" w:cs="Arial"/>
                <w:sz w:val="18"/>
                <w:szCs w:val="18"/>
              </w:rPr>
            </w:pPr>
            <w:r w:rsidRPr="00D57233">
              <w:rPr>
                <w:rFonts w:ascii="Arial" w:eastAsia="Arial" w:hAnsi="Arial" w:cs="Arial"/>
                <w:sz w:val="18"/>
                <w:szCs w:val="18"/>
              </w:rPr>
              <w:t>☐</w:t>
            </w:r>
          </w:p>
        </w:tc>
      </w:tr>
      <w:tr w:rsidR="00A40433" w14:paraId="70B9B491" w14:textId="5CA35883" w:rsidTr="000F0C04">
        <w:trPr>
          <w:trHeight w:val="307"/>
        </w:trPr>
        <w:tc>
          <w:tcPr>
            <w:tcW w:w="442" w:type="pct"/>
            <w:shd w:val="clear" w:color="auto" w:fill="auto"/>
            <w:vAlign w:val="center"/>
          </w:tcPr>
          <w:p w14:paraId="68C31F1D" w14:textId="77777777" w:rsidR="00A40433" w:rsidRDefault="00A40433" w:rsidP="00A40433">
            <w:pPr>
              <w:spacing w:before="96" w:after="96"/>
              <w:rPr>
                <w:rFonts w:ascii="Arial" w:eastAsia="Arial" w:hAnsi="Arial" w:cs="Arial"/>
                <w:sz w:val="18"/>
                <w:szCs w:val="18"/>
              </w:rPr>
            </w:pPr>
            <w:r>
              <w:rPr>
                <w:rFonts w:ascii="Arial" w:eastAsia="Arial" w:hAnsi="Arial" w:cs="Arial"/>
                <w:sz w:val="18"/>
                <w:szCs w:val="18"/>
              </w:rPr>
              <w:t>FF2.9</w:t>
            </w:r>
          </w:p>
        </w:tc>
        <w:tc>
          <w:tcPr>
            <w:tcW w:w="4042" w:type="pct"/>
            <w:shd w:val="clear" w:color="auto" w:fill="auto"/>
            <w:vAlign w:val="center"/>
          </w:tcPr>
          <w:p w14:paraId="208D887C" w14:textId="620C9CEA" w:rsidR="00A40433" w:rsidRDefault="00A40433" w:rsidP="00A40433">
            <w:pPr>
              <w:spacing w:before="96" w:after="96"/>
              <w:rPr>
                <w:rFonts w:ascii="Arial" w:eastAsia="Arial" w:hAnsi="Arial" w:cs="Arial"/>
                <w:sz w:val="18"/>
                <w:szCs w:val="18"/>
              </w:rPr>
            </w:pPr>
            <w:r>
              <w:rPr>
                <w:rFonts w:ascii="Arial" w:eastAsia="Arial" w:hAnsi="Arial" w:cs="Arial"/>
                <w:sz w:val="18"/>
                <w:szCs w:val="18"/>
              </w:rPr>
              <w:t>Giao dịch với bên liên quan (theo Mẫu GG2.9)</w:t>
            </w:r>
          </w:p>
        </w:tc>
        <w:tc>
          <w:tcPr>
            <w:tcW w:w="516" w:type="pct"/>
            <w:vAlign w:val="center"/>
          </w:tcPr>
          <w:p w14:paraId="01878531" w14:textId="414E1835" w:rsidR="00A40433" w:rsidRDefault="00A40433" w:rsidP="000F0C04">
            <w:pPr>
              <w:spacing w:before="96" w:after="96"/>
              <w:jc w:val="center"/>
              <w:rPr>
                <w:rFonts w:ascii="Arial" w:eastAsia="Arial" w:hAnsi="Arial" w:cs="Arial"/>
                <w:sz w:val="18"/>
                <w:szCs w:val="18"/>
              </w:rPr>
            </w:pPr>
            <w:r w:rsidRPr="00D57233">
              <w:rPr>
                <w:rFonts w:ascii="Arial" w:eastAsia="Arial" w:hAnsi="Arial" w:cs="Arial"/>
                <w:sz w:val="18"/>
                <w:szCs w:val="18"/>
              </w:rPr>
              <w:t>☐</w:t>
            </w:r>
          </w:p>
        </w:tc>
      </w:tr>
      <w:tr w:rsidR="00A40433" w14:paraId="1441492B" w14:textId="470D55FC" w:rsidTr="000F0C04">
        <w:trPr>
          <w:trHeight w:val="361"/>
        </w:trPr>
        <w:tc>
          <w:tcPr>
            <w:tcW w:w="442" w:type="pct"/>
            <w:shd w:val="clear" w:color="auto" w:fill="auto"/>
            <w:vAlign w:val="center"/>
          </w:tcPr>
          <w:p w14:paraId="1F510F5F" w14:textId="77777777" w:rsidR="00A40433" w:rsidRDefault="00A40433" w:rsidP="00A40433">
            <w:pPr>
              <w:spacing w:before="96" w:after="96"/>
              <w:rPr>
                <w:rFonts w:ascii="Arial" w:eastAsia="Arial" w:hAnsi="Arial" w:cs="Arial"/>
                <w:sz w:val="18"/>
                <w:szCs w:val="18"/>
              </w:rPr>
            </w:pPr>
            <w:r>
              <w:rPr>
                <w:rFonts w:ascii="Arial" w:eastAsia="Arial" w:hAnsi="Arial" w:cs="Arial"/>
                <w:sz w:val="18"/>
                <w:szCs w:val="18"/>
              </w:rPr>
              <w:t>FF2.10</w:t>
            </w:r>
          </w:p>
        </w:tc>
        <w:tc>
          <w:tcPr>
            <w:tcW w:w="4042" w:type="pct"/>
            <w:shd w:val="clear" w:color="auto" w:fill="auto"/>
            <w:vAlign w:val="center"/>
          </w:tcPr>
          <w:p w14:paraId="03C76A2F" w14:textId="18ECBAD1" w:rsidR="00A40433" w:rsidRDefault="00A40433" w:rsidP="00A40433">
            <w:pPr>
              <w:spacing w:before="96" w:after="96"/>
              <w:rPr>
                <w:rFonts w:ascii="Arial" w:eastAsia="Arial" w:hAnsi="Arial" w:cs="Arial"/>
                <w:sz w:val="18"/>
                <w:szCs w:val="18"/>
              </w:rPr>
            </w:pPr>
            <w:r>
              <w:rPr>
                <w:rFonts w:ascii="Arial" w:eastAsia="Arial" w:hAnsi="Arial" w:cs="Arial"/>
                <w:sz w:val="18"/>
                <w:szCs w:val="18"/>
              </w:rPr>
              <w:t>Thông tin cảnh báo sớm (theo Mẫu GG2.10)</w:t>
            </w:r>
          </w:p>
        </w:tc>
        <w:tc>
          <w:tcPr>
            <w:tcW w:w="516" w:type="pct"/>
            <w:vAlign w:val="center"/>
          </w:tcPr>
          <w:p w14:paraId="65A86C54" w14:textId="6C037587" w:rsidR="00A40433" w:rsidRDefault="00A40433" w:rsidP="000F0C04">
            <w:pPr>
              <w:spacing w:before="96" w:after="96"/>
              <w:jc w:val="center"/>
              <w:rPr>
                <w:rFonts w:ascii="Arial" w:eastAsia="Arial" w:hAnsi="Arial" w:cs="Arial"/>
                <w:sz w:val="18"/>
                <w:szCs w:val="18"/>
              </w:rPr>
            </w:pPr>
            <w:r w:rsidRPr="00D57233">
              <w:rPr>
                <w:rFonts w:ascii="Arial" w:eastAsia="Arial" w:hAnsi="Arial" w:cs="Arial"/>
                <w:sz w:val="18"/>
                <w:szCs w:val="18"/>
              </w:rPr>
              <w:t>☐</w:t>
            </w:r>
          </w:p>
        </w:tc>
      </w:tr>
      <w:tr w:rsidR="00A40433" w14:paraId="0160ADAD" w14:textId="0950B846" w:rsidTr="000F0C04">
        <w:trPr>
          <w:trHeight w:val="361"/>
        </w:trPr>
        <w:tc>
          <w:tcPr>
            <w:tcW w:w="442" w:type="pct"/>
            <w:shd w:val="clear" w:color="auto" w:fill="auto"/>
            <w:vAlign w:val="center"/>
          </w:tcPr>
          <w:p w14:paraId="27A0C406" w14:textId="77777777" w:rsidR="00A40433" w:rsidRDefault="00A40433" w:rsidP="00A40433">
            <w:pPr>
              <w:spacing w:before="40" w:after="40"/>
              <w:rPr>
                <w:rFonts w:ascii="Arial" w:eastAsia="Arial" w:hAnsi="Arial" w:cs="Arial"/>
                <w:sz w:val="18"/>
                <w:szCs w:val="18"/>
              </w:rPr>
            </w:pPr>
            <w:r>
              <w:rPr>
                <w:rFonts w:ascii="Arial" w:eastAsia="Arial" w:hAnsi="Arial" w:cs="Arial"/>
                <w:sz w:val="18"/>
                <w:szCs w:val="18"/>
              </w:rPr>
              <w:t>FF2.11</w:t>
            </w:r>
          </w:p>
        </w:tc>
        <w:tc>
          <w:tcPr>
            <w:tcW w:w="4042" w:type="pct"/>
            <w:shd w:val="clear" w:color="auto" w:fill="auto"/>
            <w:vAlign w:val="center"/>
          </w:tcPr>
          <w:p w14:paraId="5D8CE601" w14:textId="77777777" w:rsidR="00A40433" w:rsidRDefault="00A40433" w:rsidP="00A40433">
            <w:pPr>
              <w:spacing w:before="40" w:after="40"/>
              <w:rPr>
                <w:rFonts w:ascii="Arial" w:eastAsia="Arial" w:hAnsi="Arial" w:cs="Arial"/>
                <w:sz w:val="18"/>
                <w:szCs w:val="18"/>
              </w:rPr>
            </w:pPr>
            <w:bookmarkStart w:id="9" w:name="_heading=h.2et92p0" w:colFirst="0" w:colLast="0"/>
            <w:bookmarkEnd w:id="9"/>
            <w:r>
              <w:rPr>
                <w:rFonts w:ascii="Arial" w:eastAsia="Arial" w:hAnsi="Arial" w:cs="Arial"/>
                <w:sz w:val="18"/>
                <w:szCs w:val="18"/>
              </w:rPr>
              <w:t>[Bộ báo cáo gửi tập đoàn/báo cáo tài chính của đơn vị thành viên theo mẫu của tập đoàn (bao gồm, chi tiết các thông tin thuyết minh theo hướng dẫn của kiểm toán viên tập đoàn] (nếu có)</w:t>
            </w:r>
          </w:p>
        </w:tc>
        <w:tc>
          <w:tcPr>
            <w:tcW w:w="516" w:type="pct"/>
            <w:vAlign w:val="center"/>
          </w:tcPr>
          <w:p w14:paraId="78B9FC2A" w14:textId="5BC0B8CC" w:rsidR="00A40433" w:rsidRDefault="00A40433" w:rsidP="000F0C04">
            <w:pPr>
              <w:spacing w:before="40" w:after="40"/>
              <w:jc w:val="center"/>
              <w:rPr>
                <w:rFonts w:ascii="Arial" w:eastAsia="Arial" w:hAnsi="Arial" w:cs="Arial"/>
                <w:sz w:val="18"/>
                <w:szCs w:val="18"/>
              </w:rPr>
            </w:pPr>
            <w:r w:rsidRPr="00D57233">
              <w:rPr>
                <w:rFonts w:ascii="Arial" w:eastAsia="Arial" w:hAnsi="Arial" w:cs="Arial"/>
                <w:sz w:val="18"/>
                <w:szCs w:val="18"/>
              </w:rPr>
              <w:t>☐</w:t>
            </w:r>
          </w:p>
        </w:tc>
      </w:tr>
    </w:tbl>
    <w:p w14:paraId="74F37C3E" w14:textId="77777777" w:rsidR="00267FBC" w:rsidRDefault="00000000">
      <w:pPr>
        <w:spacing w:before="240"/>
        <w:rPr>
          <w:rFonts w:ascii="Arial" w:eastAsia="Arial" w:hAnsi="Arial" w:cs="Arial"/>
          <w:b/>
          <w:sz w:val="18"/>
          <w:szCs w:val="18"/>
          <w:u w:val="single"/>
        </w:rPr>
      </w:pPr>
      <w:bookmarkStart w:id="10" w:name="_heading=h.tyjcwt" w:colFirst="0" w:colLast="0"/>
      <w:bookmarkEnd w:id="10"/>
      <w:r>
        <w:rPr>
          <w:rFonts w:ascii="Arial" w:eastAsia="Arial" w:hAnsi="Arial" w:cs="Arial"/>
          <w:sz w:val="18"/>
          <w:szCs w:val="18"/>
        </w:rPr>
        <w:t>(C) Có mẫu giấy làm việc trong CTKTM-BCTC tập đoàn.</w:t>
      </w:r>
      <w:r>
        <w:br w:type="page"/>
      </w:r>
    </w:p>
    <w:p w14:paraId="3BF251C8" w14:textId="77777777" w:rsidR="00267FBC" w:rsidRDefault="00267FBC">
      <w:pPr>
        <w:rPr>
          <w:rFonts w:ascii="Arial" w:eastAsia="Arial" w:hAnsi="Arial" w:cs="Arial"/>
          <w:sz w:val="18"/>
          <w:szCs w:val="18"/>
        </w:rPr>
      </w:pPr>
    </w:p>
    <w:tbl>
      <w:tblPr>
        <w:tblStyle w:val="af"/>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61"/>
        <w:gridCol w:w="7685"/>
        <w:gridCol w:w="1082"/>
      </w:tblGrid>
      <w:tr w:rsidR="00A40433" w14:paraId="73EDACE6" w14:textId="4172598E" w:rsidTr="000F0C04">
        <w:trPr>
          <w:tblHeader/>
        </w:trPr>
        <w:tc>
          <w:tcPr>
            <w:tcW w:w="447" w:type="pct"/>
            <w:shd w:val="clear" w:color="auto" w:fill="E7E6E6"/>
            <w:vAlign w:val="center"/>
          </w:tcPr>
          <w:p w14:paraId="5A384364" w14:textId="77777777" w:rsidR="00A40433" w:rsidRDefault="00A40433">
            <w:pPr>
              <w:spacing w:before="60"/>
              <w:jc w:val="center"/>
              <w:rPr>
                <w:rFonts w:ascii="Arial" w:eastAsia="Arial" w:hAnsi="Arial" w:cs="Arial"/>
                <w:b/>
                <w:sz w:val="18"/>
                <w:szCs w:val="18"/>
              </w:rPr>
            </w:pPr>
            <w:r>
              <w:rPr>
                <w:rFonts w:ascii="Arial" w:eastAsia="Arial" w:hAnsi="Arial" w:cs="Arial"/>
                <w:b/>
                <w:sz w:val="18"/>
                <w:szCs w:val="18"/>
              </w:rPr>
              <w:t>Tham chiếu</w:t>
            </w:r>
          </w:p>
        </w:tc>
        <w:tc>
          <w:tcPr>
            <w:tcW w:w="3991" w:type="pct"/>
            <w:shd w:val="clear" w:color="auto" w:fill="E7E6E6"/>
            <w:vAlign w:val="center"/>
          </w:tcPr>
          <w:p w14:paraId="3B7E3616" w14:textId="77777777" w:rsidR="00A40433" w:rsidRDefault="00A40433">
            <w:pPr>
              <w:spacing w:before="60"/>
              <w:jc w:val="center"/>
              <w:rPr>
                <w:rFonts w:ascii="Arial" w:eastAsia="Arial" w:hAnsi="Arial" w:cs="Arial"/>
                <w:b/>
                <w:sz w:val="18"/>
                <w:szCs w:val="18"/>
              </w:rPr>
            </w:pPr>
            <w:r>
              <w:rPr>
                <w:rFonts w:ascii="Arial" w:eastAsia="Arial" w:hAnsi="Arial" w:cs="Arial"/>
                <w:b/>
                <w:sz w:val="18"/>
                <w:szCs w:val="18"/>
              </w:rPr>
              <w:t>Nội dung</w:t>
            </w:r>
          </w:p>
        </w:tc>
        <w:tc>
          <w:tcPr>
            <w:tcW w:w="562" w:type="pct"/>
            <w:shd w:val="clear" w:color="auto" w:fill="E7E6E6"/>
          </w:tcPr>
          <w:p w14:paraId="5AE28243" w14:textId="77777777" w:rsidR="00A40433" w:rsidRDefault="00A40433">
            <w:pPr>
              <w:spacing w:before="60"/>
              <w:jc w:val="center"/>
              <w:rPr>
                <w:rFonts w:ascii="Arial" w:eastAsia="Arial" w:hAnsi="Arial" w:cs="Arial"/>
                <w:b/>
                <w:sz w:val="18"/>
                <w:szCs w:val="18"/>
              </w:rPr>
            </w:pPr>
          </w:p>
        </w:tc>
      </w:tr>
      <w:tr w:rsidR="00A40433" w14:paraId="4E2798B7" w14:textId="3EAC30D6" w:rsidTr="000F0C04">
        <w:tc>
          <w:tcPr>
            <w:tcW w:w="447" w:type="pct"/>
            <w:tcBorders>
              <w:top w:val="single" w:sz="4" w:space="0" w:color="000000"/>
              <w:left w:val="single" w:sz="4" w:space="0" w:color="000000"/>
              <w:bottom w:val="single" w:sz="4" w:space="0" w:color="000000"/>
              <w:right w:val="single" w:sz="4" w:space="0" w:color="000000"/>
            </w:tcBorders>
            <w:shd w:val="clear" w:color="auto" w:fill="E7E6E6"/>
            <w:vAlign w:val="center"/>
          </w:tcPr>
          <w:p w14:paraId="000EFBA1" w14:textId="77777777" w:rsidR="00A40433" w:rsidRDefault="00A40433">
            <w:pPr>
              <w:spacing w:before="60"/>
              <w:rPr>
                <w:rFonts w:ascii="Arial" w:eastAsia="Arial" w:hAnsi="Arial" w:cs="Arial"/>
                <w:b/>
                <w:sz w:val="18"/>
                <w:szCs w:val="18"/>
              </w:rPr>
            </w:pPr>
            <w:r>
              <w:rPr>
                <w:rFonts w:ascii="Arial" w:eastAsia="Arial" w:hAnsi="Arial" w:cs="Arial"/>
                <w:b/>
                <w:sz w:val="18"/>
                <w:szCs w:val="18"/>
              </w:rPr>
              <w:t>GG</w:t>
            </w:r>
          </w:p>
        </w:tc>
        <w:tc>
          <w:tcPr>
            <w:tcW w:w="3991" w:type="pct"/>
            <w:tcBorders>
              <w:top w:val="single" w:sz="4" w:space="0" w:color="000000"/>
              <w:left w:val="nil"/>
              <w:bottom w:val="single" w:sz="4" w:space="0" w:color="000000"/>
              <w:right w:val="single" w:sz="4" w:space="0" w:color="000000"/>
            </w:tcBorders>
            <w:shd w:val="clear" w:color="auto" w:fill="E7E6E6"/>
            <w:vAlign w:val="center"/>
          </w:tcPr>
          <w:p w14:paraId="59D7FD91" w14:textId="77777777" w:rsidR="00A40433" w:rsidRDefault="00A40433">
            <w:pPr>
              <w:spacing w:before="60"/>
              <w:rPr>
                <w:rFonts w:ascii="Arial" w:eastAsia="Arial" w:hAnsi="Arial" w:cs="Arial"/>
                <w:b/>
                <w:sz w:val="18"/>
                <w:szCs w:val="18"/>
              </w:rPr>
            </w:pPr>
            <w:r>
              <w:rPr>
                <w:rFonts w:ascii="Arial" w:eastAsia="Arial" w:hAnsi="Arial" w:cs="Arial"/>
                <w:b/>
                <w:sz w:val="18"/>
                <w:szCs w:val="18"/>
              </w:rPr>
              <w:t>Kiểm toán tập đoàn và hướng dẫn cho kiểm toán viên đơn vị thành viên</w:t>
            </w:r>
          </w:p>
        </w:tc>
        <w:tc>
          <w:tcPr>
            <w:tcW w:w="562" w:type="pct"/>
            <w:tcBorders>
              <w:top w:val="single" w:sz="4" w:space="0" w:color="000000"/>
              <w:left w:val="nil"/>
              <w:bottom w:val="single" w:sz="4" w:space="0" w:color="000000"/>
              <w:right w:val="single" w:sz="4" w:space="0" w:color="000000"/>
            </w:tcBorders>
            <w:shd w:val="clear" w:color="auto" w:fill="E7E6E6"/>
          </w:tcPr>
          <w:p w14:paraId="6EDA5C2E" w14:textId="77777777" w:rsidR="00A40433" w:rsidRDefault="00A40433">
            <w:pPr>
              <w:spacing w:before="60"/>
              <w:rPr>
                <w:rFonts w:ascii="Arial" w:eastAsia="Arial" w:hAnsi="Arial" w:cs="Arial"/>
                <w:b/>
                <w:sz w:val="18"/>
                <w:szCs w:val="18"/>
              </w:rPr>
            </w:pPr>
          </w:p>
        </w:tc>
      </w:tr>
      <w:tr w:rsidR="00A40433" w14:paraId="6E12D0E1" w14:textId="4A0F33C4" w:rsidTr="000F0C04">
        <w:tc>
          <w:tcPr>
            <w:tcW w:w="447" w:type="pct"/>
            <w:shd w:val="clear" w:color="auto" w:fill="auto"/>
            <w:vAlign w:val="center"/>
          </w:tcPr>
          <w:p w14:paraId="601A8151"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GG</w:t>
            </w:r>
          </w:p>
        </w:tc>
        <w:tc>
          <w:tcPr>
            <w:tcW w:w="3991" w:type="pct"/>
            <w:shd w:val="clear" w:color="auto" w:fill="auto"/>
            <w:vAlign w:val="center"/>
          </w:tcPr>
          <w:p w14:paraId="73DFDC49"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Chỉ mục kiểm toán tập đoàn (C)</w:t>
            </w:r>
          </w:p>
        </w:tc>
        <w:tc>
          <w:tcPr>
            <w:tcW w:w="562" w:type="pct"/>
            <w:vAlign w:val="center"/>
          </w:tcPr>
          <w:p w14:paraId="4441C523" w14:textId="3B819DDB" w:rsidR="00A40433" w:rsidRDefault="00A40433" w:rsidP="000F0C04">
            <w:pPr>
              <w:spacing w:before="60"/>
              <w:jc w:val="center"/>
              <w:rPr>
                <w:rFonts w:ascii="Arial" w:eastAsia="Arial" w:hAnsi="Arial" w:cs="Arial"/>
                <w:sz w:val="18"/>
                <w:szCs w:val="18"/>
              </w:rPr>
            </w:pPr>
            <w:r w:rsidRPr="00E47A48">
              <w:rPr>
                <w:rFonts w:ascii="Arial" w:eastAsia="Arial" w:hAnsi="Arial" w:cs="Arial"/>
                <w:sz w:val="18"/>
                <w:szCs w:val="18"/>
              </w:rPr>
              <w:t>☐</w:t>
            </w:r>
          </w:p>
        </w:tc>
      </w:tr>
      <w:tr w:rsidR="00A40433" w14:paraId="36A6DCF0" w14:textId="2A34AEE0" w:rsidTr="000F0C04">
        <w:tc>
          <w:tcPr>
            <w:tcW w:w="447" w:type="pct"/>
            <w:shd w:val="clear" w:color="auto" w:fill="auto"/>
            <w:vAlign w:val="center"/>
          </w:tcPr>
          <w:p w14:paraId="62E44B63"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GG1</w:t>
            </w:r>
          </w:p>
        </w:tc>
        <w:tc>
          <w:tcPr>
            <w:tcW w:w="3991" w:type="pct"/>
            <w:shd w:val="clear" w:color="auto" w:fill="auto"/>
            <w:vAlign w:val="center"/>
          </w:tcPr>
          <w:p w14:paraId="6B2CF459"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Chương trình kiểm toán – Kiểm toán tập đoàn (C)</w:t>
            </w:r>
          </w:p>
        </w:tc>
        <w:tc>
          <w:tcPr>
            <w:tcW w:w="562" w:type="pct"/>
            <w:vAlign w:val="center"/>
          </w:tcPr>
          <w:p w14:paraId="42259513" w14:textId="7691AE7A" w:rsidR="00A40433" w:rsidRDefault="00A40433" w:rsidP="000F0C04">
            <w:pPr>
              <w:spacing w:before="60"/>
              <w:jc w:val="center"/>
              <w:rPr>
                <w:rFonts w:ascii="Arial" w:eastAsia="Arial" w:hAnsi="Arial" w:cs="Arial"/>
                <w:sz w:val="18"/>
                <w:szCs w:val="18"/>
              </w:rPr>
            </w:pPr>
            <w:r w:rsidRPr="00E47A48">
              <w:rPr>
                <w:rFonts w:ascii="Arial" w:eastAsia="Arial" w:hAnsi="Arial" w:cs="Arial"/>
                <w:sz w:val="18"/>
                <w:szCs w:val="18"/>
              </w:rPr>
              <w:t>☐</w:t>
            </w:r>
          </w:p>
        </w:tc>
      </w:tr>
      <w:tr w:rsidR="00A40433" w14:paraId="2F56682F" w14:textId="36D4E19B" w:rsidTr="000F0C04">
        <w:tc>
          <w:tcPr>
            <w:tcW w:w="447" w:type="pct"/>
            <w:shd w:val="clear" w:color="auto" w:fill="auto"/>
            <w:vAlign w:val="center"/>
          </w:tcPr>
          <w:p w14:paraId="3A76BE87"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GG1.1</w:t>
            </w:r>
          </w:p>
        </w:tc>
        <w:tc>
          <w:tcPr>
            <w:tcW w:w="3991" w:type="pct"/>
            <w:shd w:val="clear" w:color="auto" w:fill="auto"/>
            <w:vAlign w:val="center"/>
          </w:tcPr>
          <w:p w14:paraId="787804A0"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Thủ tục phân tích – Đơn vị thành viên không quan trọng (C)</w:t>
            </w:r>
          </w:p>
        </w:tc>
        <w:tc>
          <w:tcPr>
            <w:tcW w:w="562" w:type="pct"/>
            <w:vAlign w:val="center"/>
          </w:tcPr>
          <w:p w14:paraId="1FDFB9C6" w14:textId="4DDF68F1" w:rsidR="00A40433" w:rsidRDefault="00A40433" w:rsidP="000F0C04">
            <w:pPr>
              <w:spacing w:before="60"/>
              <w:jc w:val="center"/>
              <w:rPr>
                <w:rFonts w:ascii="Arial" w:eastAsia="Arial" w:hAnsi="Arial" w:cs="Arial"/>
                <w:sz w:val="18"/>
                <w:szCs w:val="18"/>
              </w:rPr>
            </w:pPr>
            <w:r w:rsidRPr="00E47A48">
              <w:rPr>
                <w:rFonts w:ascii="Arial" w:eastAsia="Arial" w:hAnsi="Arial" w:cs="Arial"/>
                <w:sz w:val="18"/>
                <w:szCs w:val="18"/>
              </w:rPr>
              <w:t>☐</w:t>
            </w:r>
          </w:p>
        </w:tc>
      </w:tr>
      <w:tr w:rsidR="00A40433" w14:paraId="081FBC82" w14:textId="64E698D3" w:rsidTr="000F0C04">
        <w:tc>
          <w:tcPr>
            <w:tcW w:w="447" w:type="pct"/>
            <w:shd w:val="clear" w:color="auto" w:fill="auto"/>
            <w:vAlign w:val="center"/>
          </w:tcPr>
          <w:p w14:paraId="20E7A8DF"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GG1.2</w:t>
            </w:r>
          </w:p>
        </w:tc>
        <w:tc>
          <w:tcPr>
            <w:tcW w:w="3991" w:type="pct"/>
            <w:shd w:val="clear" w:color="auto" w:fill="auto"/>
            <w:vAlign w:val="center"/>
          </w:tcPr>
          <w:p w14:paraId="724625A9"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Soát xét tài liệu, hồ sơ của kiểm toán viên đơn vị thành viên (C)</w:t>
            </w:r>
          </w:p>
        </w:tc>
        <w:tc>
          <w:tcPr>
            <w:tcW w:w="562" w:type="pct"/>
            <w:vAlign w:val="center"/>
          </w:tcPr>
          <w:p w14:paraId="7D81C3D2" w14:textId="0EC9D1AD" w:rsidR="00A40433" w:rsidRDefault="00A40433" w:rsidP="000F0C04">
            <w:pPr>
              <w:spacing w:before="60"/>
              <w:jc w:val="center"/>
              <w:rPr>
                <w:rFonts w:ascii="Arial" w:eastAsia="Arial" w:hAnsi="Arial" w:cs="Arial"/>
                <w:sz w:val="18"/>
                <w:szCs w:val="18"/>
              </w:rPr>
            </w:pPr>
            <w:r w:rsidRPr="00E47A48">
              <w:rPr>
                <w:rFonts w:ascii="Arial" w:eastAsia="Arial" w:hAnsi="Arial" w:cs="Arial"/>
                <w:sz w:val="18"/>
                <w:szCs w:val="18"/>
              </w:rPr>
              <w:t>☐</w:t>
            </w:r>
          </w:p>
        </w:tc>
      </w:tr>
      <w:tr w:rsidR="00A40433" w14:paraId="10932E95" w14:textId="76424214" w:rsidTr="000F0C04">
        <w:tc>
          <w:tcPr>
            <w:tcW w:w="447" w:type="pct"/>
            <w:shd w:val="clear" w:color="auto" w:fill="auto"/>
            <w:vAlign w:val="center"/>
          </w:tcPr>
          <w:p w14:paraId="448F814C"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GG2</w:t>
            </w:r>
          </w:p>
        </w:tc>
        <w:tc>
          <w:tcPr>
            <w:tcW w:w="3991" w:type="pct"/>
            <w:shd w:val="clear" w:color="auto" w:fill="auto"/>
            <w:vAlign w:val="center"/>
          </w:tcPr>
          <w:p w14:paraId="506011AE"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Hướng dẫn kiểm toán tập đoàn (C)</w:t>
            </w:r>
          </w:p>
        </w:tc>
        <w:tc>
          <w:tcPr>
            <w:tcW w:w="562" w:type="pct"/>
            <w:vAlign w:val="center"/>
          </w:tcPr>
          <w:p w14:paraId="66EDDD98" w14:textId="6F7D9171" w:rsidR="00A40433" w:rsidRDefault="00A40433" w:rsidP="000F0C04">
            <w:pPr>
              <w:spacing w:before="60"/>
              <w:jc w:val="center"/>
              <w:rPr>
                <w:rFonts w:ascii="Arial" w:eastAsia="Arial" w:hAnsi="Arial" w:cs="Arial"/>
                <w:sz w:val="18"/>
                <w:szCs w:val="18"/>
              </w:rPr>
            </w:pPr>
            <w:r w:rsidRPr="00E47A48">
              <w:rPr>
                <w:rFonts w:ascii="Arial" w:eastAsia="Arial" w:hAnsi="Arial" w:cs="Arial"/>
                <w:sz w:val="18"/>
                <w:szCs w:val="18"/>
              </w:rPr>
              <w:t>☐</w:t>
            </w:r>
          </w:p>
        </w:tc>
      </w:tr>
      <w:tr w:rsidR="00A40433" w14:paraId="31CBBD7D" w14:textId="4E5AF273" w:rsidTr="000F0C04">
        <w:tc>
          <w:tcPr>
            <w:tcW w:w="447" w:type="pct"/>
            <w:shd w:val="clear" w:color="auto" w:fill="auto"/>
            <w:vAlign w:val="center"/>
          </w:tcPr>
          <w:p w14:paraId="796ED2F5"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GG2.1</w:t>
            </w:r>
          </w:p>
        </w:tc>
        <w:tc>
          <w:tcPr>
            <w:tcW w:w="3991" w:type="pct"/>
            <w:shd w:val="clear" w:color="auto" w:fill="auto"/>
            <w:vAlign w:val="center"/>
          </w:tcPr>
          <w:p w14:paraId="2B9FF020" w14:textId="77777777" w:rsidR="00A40433" w:rsidRDefault="00A40433" w:rsidP="00A40433">
            <w:pPr>
              <w:spacing w:before="60"/>
              <w:jc w:val="both"/>
              <w:rPr>
                <w:rFonts w:ascii="Arial" w:eastAsia="Arial" w:hAnsi="Arial" w:cs="Arial"/>
                <w:sz w:val="18"/>
                <w:szCs w:val="18"/>
              </w:rPr>
            </w:pPr>
            <w:r>
              <w:rPr>
                <w:rFonts w:ascii="Arial" w:eastAsia="Arial" w:hAnsi="Arial" w:cs="Arial"/>
                <w:sz w:val="18"/>
                <w:szCs w:val="18"/>
              </w:rPr>
              <w:t>Phụ luc 1 - Xác nhận của kiểm toán viên đơn vị thành viên (C)</w:t>
            </w:r>
          </w:p>
        </w:tc>
        <w:tc>
          <w:tcPr>
            <w:tcW w:w="562" w:type="pct"/>
            <w:vAlign w:val="center"/>
          </w:tcPr>
          <w:p w14:paraId="121404A4" w14:textId="3F4193B6" w:rsidR="00A40433" w:rsidRDefault="00A40433" w:rsidP="000F0C04">
            <w:pPr>
              <w:spacing w:before="60"/>
              <w:jc w:val="center"/>
              <w:rPr>
                <w:rFonts w:ascii="Arial" w:eastAsia="Arial" w:hAnsi="Arial" w:cs="Arial"/>
                <w:sz w:val="18"/>
                <w:szCs w:val="18"/>
              </w:rPr>
            </w:pPr>
            <w:r w:rsidRPr="00E47A48">
              <w:rPr>
                <w:rFonts w:ascii="Arial" w:eastAsia="Arial" w:hAnsi="Arial" w:cs="Arial"/>
                <w:sz w:val="18"/>
                <w:szCs w:val="18"/>
              </w:rPr>
              <w:t>☐</w:t>
            </w:r>
          </w:p>
        </w:tc>
      </w:tr>
      <w:tr w:rsidR="00A40433" w14:paraId="739E1E1C" w14:textId="2502B968" w:rsidTr="000F0C04">
        <w:tc>
          <w:tcPr>
            <w:tcW w:w="447" w:type="pct"/>
            <w:shd w:val="clear" w:color="auto" w:fill="auto"/>
            <w:vAlign w:val="center"/>
          </w:tcPr>
          <w:p w14:paraId="70313149"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GG2.2</w:t>
            </w:r>
          </w:p>
        </w:tc>
        <w:tc>
          <w:tcPr>
            <w:tcW w:w="3991" w:type="pct"/>
            <w:shd w:val="clear" w:color="auto" w:fill="auto"/>
            <w:vAlign w:val="center"/>
          </w:tcPr>
          <w:p w14:paraId="2A3CA54C"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2 - Bảng câu hỏi cho kiểm toán viên đơn vị thành viên (C)</w:t>
            </w:r>
          </w:p>
        </w:tc>
        <w:tc>
          <w:tcPr>
            <w:tcW w:w="562" w:type="pct"/>
            <w:vAlign w:val="center"/>
          </w:tcPr>
          <w:p w14:paraId="748F9C9A" w14:textId="51CC8A1A"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0A5AAFA6" w14:textId="4477A746" w:rsidTr="000F0C04">
        <w:tc>
          <w:tcPr>
            <w:tcW w:w="447" w:type="pct"/>
            <w:shd w:val="clear" w:color="auto" w:fill="auto"/>
            <w:vAlign w:val="center"/>
          </w:tcPr>
          <w:p w14:paraId="13F61FA5"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GG2.3</w:t>
            </w:r>
          </w:p>
        </w:tc>
        <w:tc>
          <w:tcPr>
            <w:tcW w:w="3991" w:type="pct"/>
            <w:shd w:val="clear" w:color="auto" w:fill="auto"/>
            <w:vAlign w:val="center"/>
          </w:tcPr>
          <w:p w14:paraId="6428C000"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3 - Biên bản ghi nhớ về kế hoạch kiểm toán (C)</w:t>
            </w:r>
          </w:p>
        </w:tc>
        <w:tc>
          <w:tcPr>
            <w:tcW w:w="562" w:type="pct"/>
            <w:vAlign w:val="center"/>
          </w:tcPr>
          <w:p w14:paraId="3D58EE7D" w14:textId="2EDAF13F"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72165FCD" w14:textId="17C204E2" w:rsidTr="000F0C04">
        <w:tc>
          <w:tcPr>
            <w:tcW w:w="447" w:type="pct"/>
            <w:shd w:val="clear" w:color="auto" w:fill="auto"/>
            <w:vAlign w:val="center"/>
          </w:tcPr>
          <w:p w14:paraId="54111925"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GG2.4</w:t>
            </w:r>
          </w:p>
        </w:tc>
        <w:tc>
          <w:tcPr>
            <w:tcW w:w="3991" w:type="pct"/>
            <w:shd w:val="clear" w:color="auto" w:fill="auto"/>
            <w:vAlign w:val="center"/>
          </w:tcPr>
          <w:p w14:paraId="2EFE6FDE"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4 - Báo cáo gửi kiểm toán viên tập đoàn (C)</w:t>
            </w:r>
          </w:p>
        </w:tc>
        <w:tc>
          <w:tcPr>
            <w:tcW w:w="562" w:type="pct"/>
            <w:vAlign w:val="center"/>
          </w:tcPr>
          <w:p w14:paraId="094212EB" w14:textId="2065C3A6"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74F9EAED" w14:textId="46DC796B" w:rsidTr="000F0C04">
        <w:tc>
          <w:tcPr>
            <w:tcW w:w="447" w:type="pct"/>
            <w:shd w:val="clear" w:color="auto" w:fill="auto"/>
            <w:vAlign w:val="center"/>
          </w:tcPr>
          <w:p w14:paraId="5F66389A"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GG2.5</w:t>
            </w:r>
          </w:p>
        </w:tc>
        <w:tc>
          <w:tcPr>
            <w:tcW w:w="3991" w:type="pct"/>
            <w:shd w:val="clear" w:color="auto" w:fill="auto"/>
            <w:vAlign w:val="center"/>
          </w:tcPr>
          <w:p w14:paraId="6F9652F8"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5 - Biên bản ghi nhớ hoàn thành cuộc kiểm toán cuối cùng (C)</w:t>
            </w:r>
          </w:p>
        </w:tc>
        <w:tc>
          <w:tcPr>
            <w:tcW w:w="562" w:type="pct"/>
            <w:vAlign w:val="center"/>
          </w:tcPr>
          <w:p w14:paraId="132AD29E" w14:textId="7B0F6EE6"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10DAEB65" w14:textId="6CDEBB95" w:rsidTr="000F0C04">
        <w:tc>
          <w:tcPr>
            <w:tcW w:w="447" w:type="pct"/>
            <w:shd w:val="clear" w:color="auto" w:fill="auto"/>
            <w:vAlign w:val="center"/>
          </w:tcPr>
          <w:p w14:paraId="32B68999"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GG2.6</w:t>
            </w:r>
          </w:p>
        </w:tc>
        <w:tc>
          <w:tcPr>
            <w:tcW w:w="3991" w:type="pct"/>
            <w:shd w:val="clear" w:color="auto" w:fill="auto"/>
            <w:vAlign w:val="center"/>
          </w:tcPr>
          <w:p w14:paraId="1FC98408"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6 - Báo cáo về kiểm soát nội bộ (C)</w:t>
            </w:r>
          </w:p>
        </w:tc>
        <w:tc>
          <w:tcPr>
            <w:tcW w:w="562" w:type="pct"/>
            <w:vAlign w:val="center"/>
          </w:tcPr>
          <w:p w14:paraId="37CF2835" w14:textId="1A1E6538"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28812D8B" w14:textId="21465472" w:rsidTr="000F0C04">
        <w:tc>
          <w:tcPr>
            <w:tcW w:w="447" w:type="pct"/>
            <w:shd w:val="clear" w:color="auto" w:fill="auto"/>
            <w:vAlign w:val="center"/>
          </w:tcPr>
          <w:p w14:paraId="398535EB"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GG2.7</w:t>
            </w:r>
          </w:p>
        </w:tc>
        <w:tc>
          <w:tcPr>
            <w:tcW w:w="3991" w:type="pct"/>
            <w:shd w:val="clear" w:color="auto" w:fill="auto"/>
            <w:vAlign w:val="center"/>
          </w:tcPr>
          <w:p w14:paraId="46724300"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7 - Tổng hợp sai sót phát hiện trong cuộc kiểm toán đơn vị thành viên và đánh giá ảnh hưởng của các sai sót không được điều chỉnh đến ý kiến kiểm toán về thông tin tài chính hoặc báo cáo tài chính của đơn vị thành viên (C)</w:t>
            </w:r>
          </w:p>
        </w:tc>
        <w:tc>
          <w:tcPr>
            <w:tcW w:w="562" w:type="pct"/>
            <w:vAlign w:val="center"/>
          </w:tcPr>
          <w:p w14:paraId="22224F11" w14:textId="1B1DCBF8"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52F25EF4" w14:textId="193FF4C1" w:rsidTr="000F0C04">
        <w:tc>
          <w:tcPr>
            <w:tcW w:w="447" w:type="pct"/>
            <w:shd w:val="clear" w:color="auto" w:fill="auto"/>
            <w:vAlign w:val="center"/>
          </w:tcPr>
          <w:p w14:paraId="7EBCFF77"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GG2.8</w:t>
            </w:r>
          </w:p>
        </w:tc>
        <w:tc>
          <w:tcPr>
            <w:tcW w:w="3991" w:type="pct"/>
            <w:shd w:val="clear" w:color="auto" w:fill="auto"/>
            <w:vAlign w:val="center"/>
          </w:tcPr>
          <w:p w14:paraId="33A16D7F"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8 - Thủ tục kiểm toán đối với các sự kiện phát sinh sau ngày kết thúc kỳ kế toán (C)</w:t>
            </w:r>
          </w:p>
        </w:tc>
        <w:tc>
          <w:tcPr>
            <w:tcW w:w="562" w:type="pct"/>
            <w:vAlign w:val="center"/>
          </w:tcPr>
          <w:p w14:paraId="459D3EB8" w14:textId="6126AC87"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278DC6A6" w14:textId="3C7BF1EF" w:rsidTr="000F0C04">
        <w:tc>
          <w:tcPr>
            <w:tcW w:w="447" w:type="pct"/>
            <w:shd w:val="clear" w:color="auto" w:fill="auto"/>
            <w:vAlign w:val="center"/>
          </w:tcPr>
          <w:p w14:paraId="37318ADC"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GG2.9</w:t>
            </w:r>
          </w:p>
        </w:tc>
        <w:tc>
          <w:tcPr>
            <w:tcW w:w="3991" w:type="pct"/>
            <w:shd w:val="clear" w:color="auto" w:fill="auto"/>
            <w:vAlign w:val="center"/>
          </w:tcPr>
          <w:p w14:paraId="02A8FA0F"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9 - Giao dịch với bên liên quan (C)</w:t>
            </w:r>
          </w:p>
        </w:tc>
        <w:tc>
          <w:tcPr>
            <w:tcW w:w="562" w:type="pct"/>
            <w:vAlign w:val="center"/>
          </w:tcPr>
          <w:p w14:paraId="79FD3689" w14:textId="23B5A32B"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186FE931" w14:textId="02222860" w:rsidTr="000F0C04">
        <w:tc>
          <w:tcPr>
            <w:tcW w:w="447" w:type="pct"/>
            <w:shd w:val="clear" w:color="auto" w:fill="auto"/>
            <w:vAlign w:val="center"/>
          </w:tcPr>
          <w:p w14:paraId="050AA6CD"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GG2.10</w:t>
            </w:r>
          </w:p>
        </w:tc>
        <w:tc>
          <w:tcPr>
            <w:tcW w:w="3991" w:type="pct"/>
            <w:shd w:val="clear" w:color="auto" w:fill="auto"/>
            <w:vAlign w:val="center"/>
          </w:tcPr>
          <w:p w14:paraId="04ADBE73"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10 - Thông tin cảnh báo sớm (C)</w:t>
            </w:r>
          </w:p>
        </w:tc>
        <w:tc>
          <w:tcPr>
            <w:tcW w:w="562" w:type="pct"/>
            <w:vAlign w:val="center"/>
          </w:tcPr>
          <w:p w14:paraId="73738F10" w14:textId="0A416039"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658C5D39" w14:textId="33444EC1" w:rsidTr="000F0C04">
        <w:tc>
          <w:tcPr>
            <w:tcW w:w="447" w:type="pct"/>
            <w:shd w:val="clear" w:color="auto" w:fill="auto"/>
            <w:vAlign w:val="center"/>
          </w:tcPr>
          <w:p w14:paraId="1851C51C"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GG2.11</w:t>
            </w:r>
          </w:p>
        </w:tc>
        <w:tc>
          <w:tcPr>
            <w:tcW w:w="3991" w:type="pct"/>
            <w:shd w:val="clear" w:color="auto" w:fill="auto"/>
            <w:vAlign w:val="center"/>
          </w:tcPr>
          <w:p w14:paraId="14038184"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11 - [Bộ báo cáo gửi tập đoàn/báo cáo tài chính của đơn vị thành viên theo mẫu của tập đoàn (bao gồm, chi tiết các thông tin thuyết minh theo hướng dẫn của kiểm toán viên tập đoàn]</w:t>
            </w:r>
          </w:p>
        </w:tc>
        <w:tc>
          <w:tcPr>
            <w:tcW w:w="562" w:type="pct"/>
            <w:vAlign w:val="center"/>
          </w:tcPr>
          <w:p w14:paraId="5E8E08EB" w14:textId="091515A5"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54BEF2BA" w14:textId="09F9122A" w:rsidTr="000F0C04">
        <w:tc>
          <w:tcPr>
            <w:tcW w:w="447" w:type="pct"/>
            <w:shd w:val="clear" w:color="auto" w:fill="auto"/>
            <w:vAlign w:val="center"/>
          </w:tcPr>
          <w:p w14:paraId="54E13D5B"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GG2.A</w:t>
            </w:r>
          </w:p>
        </w:tc>
        <w:tc>
          <w:tcPr>
            <w:tcW w:w="3991" w:type="pct"/>
            <w:shd w:val="clear" w:color="auto" w:fill="auto"/>
            <w:vAlign w:val="center"/>
          </w:tcPr>
          <w:p w14:paraId="5FFBAA3E"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A - Danh sách các đơn vị thành viên trong tập đoàn và các bên liên quan (C)</w:t>
            </w:r>
          </w:p>
        </w:tc>
        <w:tc>
          <w:tcPr>
            <w:tcW w:w="562" w:type="pct"/>
            <w:vAlign w:val="center"/>
          </w:tcPr>
          <w:p w14:paraId="333A933A" w14:textId="08EC117E"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7CB714DF" w14:textId="692ED3DC" w:rsidTr="000F0C04">
        <w:tc>
          <w:tcPr>
            <w:tcW w:w="447" w:type="pct"/>
            <w:shd w:val="clear" w:color="auto" w:fill="auto"/>
            <w:vAlign w:val="center"/>
          </w:tcPr>
          <w:p w14:paraId="3C729A1E"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GG2.B</w:t>
            </w:r>
          </w:p>
        </w:tc>
        <w:tc>
          <w:tcPr>
            <w:tcW w:w="3991" w:type="pct"/>
            <w:shd w:val="clear" w:color="auto" w:fill="auto"/>
            <w:vAlign w:val="center"/>
          </w:tcPr>
          <w:p w14:paraId="138F54DB"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B - Chính sách kế toán của tập đoàn</w:t>
            </w:r>
          </w:p>
        </w:tc>
        <w:tc>
          <w:tcPr>
            <w:tcW w:w="562" w:type="pct"/>
            <w:vAlign w:val="center"/>
          </w:tcPr>
          <w:p w14:paraId="44829D2D" w14:textId="6367CB3D"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r w:rsidR="00A40433" w14:paraId="2C53F0D1" w14:textId="61D4A3A8" w:rsidTr="000F0C04">
        <w:tc>
          <w:tcPr>
            <w:tcW w:w="447" w:type="pct"/>
            <w:shd w:val="clear" w:color="auto" w:fill="auto"/>
            <w:vAlign w:val="center"/>
          </w:tcPr>
          <w:p w14:paraId="16A89B83"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GG2.C</w:t>
            </w:r>
          </w:p>
        </w:tc>
        <w:tc>
          <w:tcPr>
            <w:tcW w:w="3991" w:type="pct"/>
            <w:shd w:val="clear" w:color="auto" w:fill="auto"/>
            <w:vAlign w:val="center"/>
          </w:tcPr>
          <w:p w14:paraId="5D62A4AA"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Phụ lục C - Mô tả công việc được thực hiện cho các phạm vi công việc khác nhau (C)</w:t>
            </w:r>
          </w:p>
        </w:tc>
        <w:tc>
          <w:tcPr>
            <w:tcW w:w="562" w:type="pct"/>
            <w:vAlign w:val="center"/>
          </w:tcPr>
          <w:p w14:paraId="35975BD8" w14:textId="1FECD368" w:rsidR="00A40433" w:rsidRDefault="00A40433" w:rsidP="000F0C04">
            <w:pPr>
              <w:spacing w:before="60" w:after="60"/>
              <w:jc w:val="center"/>
              <w:rPr>
                <w:rFonts w:ascii="Arial" w:eastAsia="Arial" w:hAnsi="Arial" w:cs="Arial"/>
                <w:sz w:val="18"/>
                <w:szCs w:val="18"/>
              </w:rPr>
            </w:pPr>
            <w:r w:rsidRPr="00E47A48">
              <w:rPr>
                <w:rFonts w:ascii="Arial" w:eastAsia="Arial" w:hAnsi="Arial" w:cs="Arial"/>
                <w:sz w:val="18"/>
                <w:szCs w:val="18"/>
              </w:rPr>
              <w:t>☐</w:t>
            </w:r>
          </w:p>
        </w:tc>
      </w:tr>
    </w:tbl>
    <w:p w14:paraId="2B4A3A59" w14:textId="77777777" w:rsidR="00267FBC" w:rsidRDefault="00000000">
      <w:pPr>
        <w:spacing w:before="60" w:after="60"/>
        <w:rPr>
          <w:rFonts w:ascii="Arial" w:eastAsia="Arial" w:hAnsi="Arial" w:cs="Arial"/>
          <w:sz w:val="18"/>
          <w:szCs w:val="18"/>
        </w:rPr>
      </w:pPr>
      <w:bookmarkStart w:id="11" w:name="_heading=h.3dy6vkm" w:colFirst="0" w:colLast="0"/>
      <w:bookmarkEnd w:id="11"/>
      <w:r>
        <w:rPr>
          <w:rFonts w:ascii="Arial" w:eastAsia="Arial" w:hAnsi="Arial" w:cs="Arial"/>
          <w:sz w:val="18"/>
          <w:szCs w:val="18"/>
        </w:rPr>
        <w:t>(C) Có mẫu giấy làm việc trong CTKTM-BCTC tập đoàn.</w:t>
      </w:r>
    </w:p>
    <w:p w14:paraId="59AD398E" w14:textId="77777777" w:rsidR="00267FBC" w:rsidRDefault="00000000">
      <w:pPr>
        <w:rPr>
          <w:rFonts w:ascii="Arial" w:eastAsia="Arial" w:hAnsi="Arial" w:cs="Arial"/>
          <w:sz w:val="18"/>
          <w:szCs w:val="18"/>
        </w:rPr>
      </w:pPr>
      <w:r>
        <w:br w:type="page"/>
      </w:r>
    </w:p>
    <w:tbl>
      <w:tblPr>
        <w:tblStyle w:val="af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2"/>
        <w:gridCol w:w="7573"/>
        <w:gridCol w:w="1263"/>
      </w:tblGrid>
      <w:tr w:rsidR="00A40433" w14:paraId="113DDF25" w14:textId="2C6F5C03" w:rsidTr="000F0C04">
        <w:trPr>
          <w:trHeight w:val="215"/>
          <w:tblHeader/>
        </w:trPr>
        <w:tc>
          <w:tcPr>
            <w:tcW w:w="411" w:type="pct"/>
            <w:shd w:val="clear" w:color="auto" w:fill="E7E6E6"/>
            <w:vAlign w:val="center"/>
          </w:tcPr>
          <w:p w14:paraId="6585D287" w14:textId="77777777" w:rsidR="00A40433" w:rsidRDefault="00A40433">
            <w:pPr>
              <w:spacing w:before="60" w:after="60"/>
              <w:jc w:val="center"/>
              <w:rPr>
                <w:rFonts w:ascii="Arial" w:eastAsia="Arial" w:hAnsi="Arial" w:cs="Arial"/>
                <w:b/>
                <w:sz w:val="18"/>
                <w:szCs w:val="18"/>
              </w:rPr>
            </w:pPr>
            <w:r>
              <w:rPr>
                <w:rFonts w:ascii="Arial" w:eastAsia="Arial" w:hAnsi="Arial" w:cs="Arial"/>
                <w:b/>
                <w:sz w:val="18"/>
                <w:szCs w:val="18"/>
              </w:rPr>
              <w:lastRenderedPageBreak/>
              <w:t>Tham chiếu</w:t>
            </w:r>
          </w:p>
        </w:tc>
        <w:tc>
          <w:tcPr>
            <w:tcW w:w="3933" w:type="pct"/>
            <w:shd w:val="clear" w:color="auto" w:fill="E7E6E6"/>
            <w:vAlign w:val="center"/>
          </w:tcPr>
          <w:p w14:paraId="59EA6BFE" w14:textId="77777777" w:rsidR="00A40433" w:rsidRDefault="00A40433">
            <w:pPr>
              <w:spacing w:before="60" w:after="60"/>
              <w:jc w:val="center"/>
              <w:rPr>
                <w:rFonts w:ascii="Arial" w:eastAsia="Arial" w:hAnsi="Arial" w:cs="Arial"/>
                <w:b/>
                <w:sz w:val="18"/>
                <w:szCs w:val="18"/>
              </w:rPr>
            </w:pPr>
            <w:r>
              <w:rPr>
                <w:rFonts w:ascii="Arial" w:eastAsia="Arial" w:hAnsi="Arial" w:cs="Arial"/>
                <w:b/>
                <w:sz w:val="18"/>
                <w:szCs w:val="18"/>
              </w:rPr>
              <w:t>Nội dung</w:t>
            </w:r>
          </w:p>
        </w:tc>
        <w:tc>
          <w:tcPr>
            <w:tcW w:w="656" w:type="pct"/>
            <w:shd w:val="clear" w:color="auto" w:fill="E7E6E6"/>
          </w:tcPr>
          <w:p w14:paraId="472998A2" w14:textId="77777777" w:rsidR="00A40433" w:rsidRDefault="00A40433">
            <w:pPr>
              <w:spacing w:before="60" w:after="60"/>
              <w:jc w:val="center"/>
              <w:rPr>
                <w:rFonts w:ascii="Arial" w:eastAsia="Arial" w:hAnsi="Arial" w:cs="Arial"/>
                <w:b/>
                <w:sz w:val="18"/>
                <w:szCs w:val="18"/>
              </w:rPr>
            </w:pPr>
          </w:p>
        </w:tc>
      </w:tr>
      <w:tr w:rsidR="00A40433" w14:paraId="5A0BECC7" w14:textId="21D16BE0" w:rsidTr="000F0C04">
        <w:trPr>
          <w:trHeight w:val="215"/>
        </w:trPr>
        <w:tc>
          <w:tcPr>
            <w:tcW w:w="411" w:type="pct"/>
            <w:shd w:val="clear" w:color="auto" w:fill="E7E6E6"/>
            <w:vAlign w:val="center"/>
          </w:tcPr>
          <w:p w14:paraId="0DA64930" w14:textId="77777777" w:rsidR="00A40433" w:rsidRDefault="00A40433">
            <w:pPr>
              <w:spacing w:before="60" w:after="60"/>
              <w:jc w:val="center"/>
              <w:rPr>
                <w:rFonts w:ascii="Arial" w:eastAsia="Arial" w:hAnsi="Arial" w:cs="Arial"/>
                <w:b/>
                <w:sz w:val="18"/>
                <w:szCs w:val="18"/>
              </w:rPr>
            </w:pPr>
            <w:r>
              <w:rPr>
                <w:rFonts w:ascii="Arial" w:eastAsia="Arial" w:hAnsi="Arial" w:cs="Arial"/>
                <w:b/>
                <w:sz w:val="18"/>
                <w:szCs w:val="18"/>
              </w:rPr>
              <w:t>APP</w:t>
            </w:r>
          </w:p>
        </w:tc>
        <w:tc>
          <w:tcPr>
            <w:tcW w:w="3933" w:type="pct"/>
            <w:shd w:val="clear" w:color="auto" w:fill="E7E6E6"/>
            <w:vAlign w:val="center"/>
          </w:tcPr>
          <w:p w14:paraId="3F527980" w14:textId="77777777" w:rsidR="00A40433" w:rsidRDefault="00A40433">
            <w:pPr>
              <w:spacing w:before="60" w:after="60"/>
              <w:rPr>
                <w:rFonts w:ascii="Arial" w:eastAsia="Arial" w:hAnsi="Arial" w:cs="Arial"/>
                <w:b/>
                <w:sz w:val="18"/>
                <w:szCs w:val="18"/>
              </w:rPr>
            </w:pPr>
            <w:r>
              <w:rPr>
                <w:rFonts w:ascii="Arial" w:eastAsia="Arial" w:hAnsi="Arial" w:cs="Arial"/>
                <w:b/>
                <w:sz w:val="18"/>
                <w:szCs w:val="18"/>
              </w:rPr>
              <w:t>CÁC CHƯƠNG TRÌNH KIỂM TOÁN BỔ SUNG</w:t>
            </w:r>
          </w:p>
        </w:tc>
        <w:tc>
          <w:tcPr>
            <w:tcW w:w="656" w:type="pct"/>
            <w:shd w:val="clear" w:color="auto" w:fill="E7E6E6"/>
          </w:tcPr>
          <w:p w14:paraId="7A242EDD" w14:textId="77777777" w:rsidR="00A40433" w:rsidRDefault="00A40433">
            <w:pPr>
              <w:spacing w:before="60" w:after="60"/>
              <w:rPr>
                <w:rFonts w:ascii="Arial" w:eastAsia="Arial" w:hAnsi="Arial" w:cs="Arial"/>
                <w:b/>
                <w:sz w:val="18"/>
                <w:szCs w:val="18"/>
              </w:rPr>
            </w:pPr>
          </w:p>
        </w:tc>
      </w:tr>
      <w:tr w:rsidR="00A40433" w14:paraId="0028E97E" w14:textId="5926C0DB" w:rsidTr="000F0C04">
        <w:trPr>
          <w:trHeight w:val="208"/>
        </w:trPr>
        <w:tc>
          <w:tcPr>
            <w:tcW w:w="411" w:type="pct"/>
            <w:shd w:val="clear" w:color="auto" w:fill="auto"/>
            <w:vAlign w:val="center"/>
          </w:tcPr>
          <w:p w14:paraId="168780DC"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AppG2</w:t>
            </w:r>
          </w:p>
        </w:tc>
        <w:tc>
          <w:tcPr>
            <w:tcW w:w="3933" w:type="pct"/>
            <w:shd w:val="clear" w:color="auto" w:fill="auto"/>
            <w:vAlign w:val="center"/>
          </w:tcPr>
          <w:p w14:paraId="67674758"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Chương trình kiểm toán khi đơn vị có sử dụng dịch vụ bên ngoài (C)</w:t>
            </w:r>
          </w:p>
        </w:tc>
        <w:tc>
          <w:tcPr>
            <w:tcW w:w="656" w:type="pct"/>
          </w:tcPr>
          <w:p w14:paraId="3EC1730A" w14:textId="1B78EC69" w:rsidR="00A40433" w:rsidRDefault="00A40433" w:rsidP="000F0C04">
            <w:pPr>
              <w:spacing w:before="60" w:after="60"/>
              <w:jc w:val="center"/>
              <w:rPr>
                <w:rFonts w:ascii="Arial" w:eastAsia="Arial" w:hAnsi="Arial" w:cs="Arial"/>
                <w:sz w:val="18"/>
                <w:szCs w:val="18"/>
              </w:rPr>
            </w:pPr>
            <w:r w:rsidRPr="00FC480D">
              <w:rPr>
                <w:rFonts w:ascii="Arial" w:eastAsia="Arial" w:hAnsi="Arial" w:cs="Arial"/>
                <w:sz w:val="18"/>
                <w:szCs w:val="18"/>
              </w:rPr>
              <w:t>☐</w:t>
            </w:r>
          </w:p>
        </w:tc>
      </w:tr>
      <w:tr w:rsidR="00A40433" w14:paraId="661EA1FE" w14:textId="1E672C8A" w:rsidTr="000F0C04">
        <w:trPr>
          <w:trHeight w:val="144"/>
        </w:trPr>
        <w:tc>
          <w:tcPr>
            <w:tcW w:w="411" w:type="pct"/>
            <w:shd w:val="clear" w:color="auto" w:fill="auto"/>
            <w:vAlign w:val="center"/>
          </w:tcPr>
          <w:p w14:paraId="3C92372D"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AppG5</w:t>
            </w:r>
          </w:p>
        </w:tc>
        <w:tc>
          <w:tcPr>
            <w:tcW w:w="3933" w:type="pct"/>
            <w:shd w:val="clear" w:color="auto" w:fill="auto"/>
            <w:vAlign w:val="center"/>
          </w:tcPr>
          <w:p w14:paraId="505BA03A"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Sử dụng công việc của chuyên gia của đơn vị được kiểm toán (C)</w:t>
            </w:r>
          </w:p>
        </w:tc>
        <w:tc>
          <w:tcPr>
            <w:tcW w:w="656" w:type="pct"/>
          </w:tcPr>
          <w:p w14:paraId="77245ECE" w14:textId="09122C13" w:rsidR="00A40433" w:rsidRDefault="00A40433" w:rsidP="000F0C04">
            <w:pPr>
              <w:spacing w:before="60" w:after="60"/>
              <w:jc w:val="center"/>
              <w:rPr>
                <w:rFonts w:ascii="Arial" w:eastAsia="Arial" w:hAnsi="Arial" w:cs="Arial"/>
                <w:sz w:val="18"/>
                <w:szCs w:val="18"/>
              </w:rPr>
            </w:pPr>
            <w:r w:rsidRPr="00FC480D">
              <w:rPr>
                <w:rFonts w:ascii="Arial" w:eastAsia="Arial" w:hAnsi="Arial" w:cs="Arial"/>
                <w:sz w:val="18"/>
                <w:szCs w:val="18"/>
              </w:rPr>
              <w:t>☐</w:t>
            </w:r>
          </w:p>
        </w:tc>
      </w:tr>
      <w:tr w:rsidR="00A40433" w14:paraId="0BDE5206" w14:textId="4955F946" w:rsidTr="000F0C04">
        <w:trPr>
          <w:trHeight w:val="156"/>
        </w:trPr>
        <w:tc>
          <w:tcPr>
            <w:tcW w:w="411" w:type="pct"/>
            <w:shd w:val="clear" w:color="auto" w:fill="auto"/>
            <w:vAlign w:val="center"/>
          </w:tcPr>
          <w:p w14:paraId="40396DB5"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AppG6</w:t>
            </w:r>
          </w:p>
        </w:tc>
        <w:tc>
          <w:tcPr>
            <w:tcW w:w="3933" w:type="pct"/>
            <w:shd w:val="clear" w:color="auto" w:fill="auto"/>
            <w:vAlign w:val="center"/>
          </w:tcPr>
          <w:p w14:paraId="763289D3" w14:textId="77777777" w:rsidR="00A40433" w:rsidRDefault="00A40433" w:rsidP="00A40433">
            <w:pPr>
              <w:spacing w:before="60" w:after="60"/>
              <w:jc w:val="both"/>
              <w:rPr>
                <w:rFonts w:ascii="Arial" w:eastAsia="Arial" w:hAnsi="Arial" w:cs="Arial"/>
                <w:sz w:val="18"/>
                <w:szCs w:val="18"/>
              </w:rPr>
            </w:pPr>
            <w:r>
              <w:rPr>
                <w:rFonts w:ascii="Arial" w:eastAsia="Arial" w:hAnsi="Arial" w:cs="Arial"/>
                <w:sz w:val="18"/>
                <w:szCs w:val="18"/>
              </w:rPr>
              <w:t>Sử dụng công việc của chuyên gia của doanh nghiệp kiểm toán (C)</w:t>
            </w:r>
          </w:p>
        </w:tc>
        <w:tc>
          <w:tcPr>
            <w:tcW w:w="656" w:type="pct"/>
          </w:tcPr>
          <w:p w14:paraId="0248D6C3" w14:textId="193183A9" w:rsidR="00A40433" w:rsidRDefault="00A40433" w:rsidP="000F0C04">
            <w:pPr>
              <w:spacing w:before="60" w:after="60"/>
              <w:jc w:val="center"/>
              <w:rPr>
                <w:rFonts w:ascii="Arial" w:eastAsia="Arial" w:hAnsi="Arial" w:cs="Arial"/>
                <w:sz w:val="18"/>
                <w:szCs w:val="18"/>
              </w:rPr>
            </w:pPr>
            <w:r w:rsidRPr="00FC480D">
              <w:rPr>
                <w:rFonts w:ascii="Arial" w:eastAsia="Arial" w:hAnsi="Arial" w:cs="Arial"/>
                <w:sz w:val="18"/>
                <w:szCs w:val="18"/>
              </w:rPr>
              <w:t>☐</w:t>
            </w:r>
          </w:p>
        </w:tc>
      </w:tr>
    </w:tbl>
    <w:p w14:paraId="6AFD7915" w14:textId="77777777" w:rsidR="00267FBC" w:rsidRDefault="00267FBC">
      <w:pPr>
        <w:rPr>
          <w:rFonts w:ascii="Arial" w:eastAsia="Arial" w:hAnsi="Arial" w:cs="Arial"/>
          <w:b/>
          <w:sz w:val="18"/>
          <w:szCs w:val="18"/>
        </w:rPr>
      </w:pPr>
    </w:p>
    <w:p w14:paraId="191B10B8" w14:textId="77777777" w:rsidR="00267FBC" w:rsidRDefault="00000000">
      <w:pPr>
        <w:rPr>
          <w:rFonts w:ascii="Arial" w:eastAsia="Arial" w:hAnsi="Arial" w:cs="Arial"/>
          <w:sz w:val="18"/>
          <w:szCs w:val="18"/>
        </w:rPr>
      </w:pPr>
      <w:r>
        <w:rPr>
          <w:rFonts w:ascii="Arial" w:eastAsia="Arial" w:hAnsi="Arial" w:cs="Arial"/>
          <w:sz w:val="18"/>
          <w:szCs w:val="18"/>
        </w:rPr>
        <w:t>(C) Có mẫu giấy làm việc trong CTKTM-BCTC tập đoàn.</w:t>
      </w:r>
    </w:p>
    <w:sectPr w:rsidR="00267FBC" w:rsidSect="000F0C04">
      <w:pgSz w:w="11907" w:h="16840"/>
      <w:pgMar w:top="690" w:right="851" w:bottom="1080" w:left="1418" w:header="288" w:footer="28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5AE55" w14:textId="77777777" w:rsidR="007843BE" w:rsidRDefault="007843BE">
      <w:r>
        <w:separator/>
      </w:r>
    </w:p>
  </w:endnote>
  <w:endnote w:type="continuationSeparator" w:id="0">
    <w:p w14:paraId="137FB872" w14:textId="77777777" w:rsidR="007843BE" w:rsidRDefault="0078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UVN Thoi Nay Nang"/>
    <w:panose1 w:val="00000000000000000000"/>
    <w:charset w:val="00"/>
    <w:family w:val="roman"/>
    <w:notTrueType/>
    <w:pitch w:val="default"/>
  </w:font>
  <w:font w:name="Times New RomanH">
    <w:altName w:val="Courier New"/>
    <w:panose1 w:val="00000000000000000000"/>
    <w:charset w:val="A3"/>
    <w:family w:val="swiss"/>
    <w:notTrueType/>
    <w:pitch w:val="variable"/>
    <w:sig w:usb0="20000001" w:usb1="00000000" w:usb2="00000000" w:usb3="00000000" w:csb0="000001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AAF4B" w14:textId="77777777" w:rsidR="00267FBC" w:rsidRDefault="00000000">
    <w:pPr>
      <w:pBdr>
        <w:top w:val="nil"/>
        <w:left w:val="nil"/>
        <w:bottom w:val="nil"/>
        <w:right w:val="nil"/>
        <w:between w:val="nil"/>
      </w:pBdr>
      <w:tabs>
        <w:tab w:val="center" w:pos="4320"/>
        <w:tab w:val="right" w:pos="8640"/>
      </w:tabs>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2703C403" w14:textId="77777777" w:rsidR="00267FBC" w:rsidRDefault="00267FBC">
    <w:pPr>
      <w:pBdr>
        <w:top w:val="nil"/>
        <w:left w:val="nil"/>
        <w:bottom w:val="nil"/>
        <w:right w:val="nil"/>
        <w:between w:val="nil"/>
      </w:pBdr>
      <w:tabs>
        <w:tab w:val="center" w:pos="4320"/>
        <w:tab w:val="right" w:pos="8640"/>
      </w:tabs>
      <w:rPr>
        <w:color w:val="000000"/>
      </w:rPr>
    </w:pPr>
  </w:p>
  <w:p w14:paraId="568372FE" w14:textId="77777777" w:rsidR="00267FBC" w:rsidRDefault="00267FBC"/>
  <w:p w14:paraId="0BDF5431" w14:textId="77777777" w:rsidR="00267FBC" w:rsidRDefault="00267FBC"/>
  <w:p w14:paraId="11AD8E15" w14:textId="77777777" w:rsidR="00267FBC" w:rsidRDefault="00267FBC"/>
  <w:p w14:paraId="4A306A89" w14:textId="77777777" w:rsidR="00267FBC" w:rsidRDefault="00267FBC"/>
  <w:p w14:paraId="3E73D85F" w14:textId="77777777" w:rsidR="00267FBC" w:rsidRDefault="00267FBC"/>
  <w:p w14:paraId="7D407CBD" w14:textId="77777777" w:rsidR="00267FBC" w:rsidRDefault="00267FBC"/>
  <w:p w14:paraId="2DFE62C3" w14:textId="77777777" w:rsidR="00267FBC" w:rsidRDefault="00267FBC"/>
  <w:p w14:paraId="131F8F4F" w14:textId="77777777" w:rsidR="00267FBC" w:rsidRDefault="00267FBC"/>
  <w:p w14:paraId="3CC99394" w14:textId="77777777" w:rsidR="00267FBC" w:rsidRDefault="00267FBC"/>
  <w:p w14:paraId="1C2F725B" w14:textId="77777777" w:rsidR="00267FBC" w:rsidRDefault="00267FBC"/>
  <w:p w14:paraId="6342BB83" w14:textId="77777777" w:rsidR="00267FBC" w:rsidRDefault="00267FBC"/>
  <w:p w14:paraId="1220821C" w14:textId="77777777" w:rsidR="00267FBC" w:rsidRDefault="00267FBC"/>
  <w:p w14:paraId="042C26C5" w14:textId="77777777" w:rsidR="00267FBC" w:rsidRDefault="00267FBC"/>
  <w:p w14:paraId="2CD808B1" w14:textId="77777777" w:rsidR="00267FBC" w:rsidRDefault="00267FBC"/>
  <w:p w14:paraId="76D23FD2" w14:textId="77777777" w:rsidR="00267FBC" w:rsidRDefault="00267FBC"/>
  <w:p w14:paraId="7AE74D1A" w14:textId="77777777" w:rsidR="00267FBC" w:rsidRDefault="00267FBC"/>
  <w:p w14:paraId="1685DB5B" w14:textId="77777777" w:rsidR="00267FBC" w:rsidRDefault="00267FBC"/>
  <w:p w14:paraId="283CDDBE" w14:textId="77777777" w:rsidR="00267FBC" w:rsidRDefault="00267FBC"/>
  <w:p w14:paraId="421397E4" w14:textId="77777777" w:rsidR="00267FBC" w:rsidRDefault="00267FBC"/>
  <w:p w14:paraId="04B6E5D1" w14:textId="77777777" w:rsidR="00267FBC" w:rsidRDefault="00267F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E8F2E" w14:textId="4C97B8D1" w:rsidR="00D73D62" w:rsidRDefault="00D73D62" w:rsidP="00D73D62">
    <w:pPr>
      <w:pStyle w:val="Footer"/>
      <w:ind w:left="1701"/>
      <w:jc w:val="both"/>
      <w:rPr>
        <w:rFonts w:ascii="Arial" w:hAnsi="Arial" w:cs="Arial"/>
        <w:b/>
        <w:i/>
        <w:sz w:val="18"/>
        <w:szCs w:val="18"/>
      </w:rPr>
    </w:pPr>
    <w:bookmarkStart w:id="0" w:name="_Hlk151467816"/>
    <w:bookmarkStart w:id="1" w:name="_Hlk151467817"/>
    <w:bookmarkStart w:id="2" w:name="_Hlk151467818"/>
    <w:bookmarkStart w:id="3" w:name="_Hlk151467819"/>
    <w:r>
      <w:rPr>
        <w:noProof/>
      </w:rPr>
      <w:drawing>
        <wp:anchor distT="0" distB="0" distL="114300" distR="114300" simplePos="0" relativeHeight="251661312" behindDoc="0" locked="0" layoutInCell="1" allowOverlap="1" wp14:anchorId="5D0EAED2" wp14:editId="1755A727">
          <wp:simplePos x="0" y="0"/>
          <wp:positionH relativeFrom="margin">
            <wp:posOffset>-67945</wp:posOffset>
          </wp:positionH>
          <wp:positionV relativeFrom="paragraph">
            <wp:posOffset>0</wp:posOffset>
          </wp:positionV>
          <wp:extent cx="895985" cy="355600"/>
          <wp:effectExtent l="0" t="0" r="0" b="0"/>
          <wp:wrapNone/>
          <wp:docPr id="1366420592" name="Picture 136642059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2336" behindDoc="0" locked="0" layoutInCell="1" allowOverlap="1" wp14:anchorId="4BFA361E" wp14:editId="58FB0A84">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504E1F" id="Straight Connector 4"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28E7BB71" w14:textId="4C97B8D1" w:rsidR="00D73D62" w:rsidRDefault="00D73D62" w:rsidP="00D73D62">
    <w:pPr>
      <w:ind w:left="1701"/>
      <w:jc w:val="both"/>
      <w:rPr>
        <w:rFonts w:ascii="Arial" w:hAnsi="Arial" w:cs="Arial"/>
        <w:i/>
        <w:sz w:val="18"/>
        <w:szCs w:val="18"/>
      </w:rPr>
    </w:pPr>
    <w:bookmarkStart w:id="4"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4"/>
  </w:p>
  <w:bookmarkEnd w:id="0"/>
  <w:bookmarkEnd w:id="1"/>
  <w:bookmarkEnd w:id="2"/>
  <w:bookmarkEnd w:id="3"/>
  <w:p w14:paraId="38DFE2A4" w14:textId="5F49EC28" w:rsidR="00267FBC" w:rsidRDefault="00267FBC">
    <w:pPr>
      <w:pBdr>
        <w:top w:val="nil"/>
        <w:left w:val="nil"/>
        <w:bottom w:val="nil"/>
        <w:right w:val="nil"/>
        <w:between w:val="nil"/>
      </w:pBdr>
      <w:tabs>
        <w:tab w:val="center" w:pos="4320"/>
        <w:tab w:val="right" w:pos="8640"/>
        <w:tab w:val="right" w:pos="14175"/>
      </w:tabs>
      <w:ind w:left="1418"/>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E123F" w14:textId="77777777" w:rsidR="007843BE" w:rsidRDefault="007843BE">
      <w:r>
        <w:separator/>
      </w:r>
    </w:p>
  </w:footnote>
  <w:footnote w:type="continuationSeparator" w:id="0">
    <w:p w14:paraId="00B88CC9" w14:textId="77777777" w:rsidR="007843BE" w:rsidRDefault="00784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D8B5E" w14:textId="77777777" w:rsidR="00267FBC" w:rsidRDefault="00267FBC"/>
  <w:p w14:paraId="7EF8914D" w14:textId="77777777" w:rsidR="00267FBC" w:rsidRDefault="00267FBC"/>
  <w:p w14:paraId="20EB365A" w14:textId="77777777" w:rsidR="00267FBC" w:rsidRDefault="00267FBC"/>
  <w:p w14:paraId="7A90EC70" w14:textId="77777777" w:rsidR="00267FBC" w:rsidRDefault="00267FBC"/>
  <w:p w14:paraId="24CB8B69" w14:textId="77777777" w:rsidR="00267FBC" w:rsidRDefault="00267FBC"/>
  <w:p w14:paraId="2FB00566" w14:textId="77777777" w:rsidR="00267FBC" w:rsidRDefault="00267FBC"/>
  <w:p w14:paraId="0ECBF41F" w14:textId="77777777" w:rsidR="00267FBC" w:rsidRDefault="00267FBC"/>
  <w:p w14:paraId="4161097A" w14:textId="77777777" w:rsidR="00267FBC" w:rsidRDefault="00267FBC"/>
  <w:p w14:paraId="42B55A59" w14:textId="77777777" w:rsidR="00267FBC" w:rsidRDefault="00267FBC"/>
  <w:p w14:paraId="4257D7AE" w14:textId="77777777" w:rsidR="00267FBC" w:rsidRDefault="00267FBC"/>
  <w:p w14:paraId="3EFA15C3" w14:textId="77777777" w:rsidR="00267FBC" w:rsidRDefault="00267FBC"/>
  <w:p w14:paraId="1B21B4BB" w14:textId="77777777" w:rsidR="00267FBC" w:rsidRDefault="00267FBC"/>
  <w:p w14:paraId="771F2A12" w14:textId="77777777" w:rsidR="00267FBC" w:rsidRDefault="00267FBC"/>
  <w:p w14:paraId="019DE0F7" w14:textId="77777777" w:rsidR="00267FBC" w:rsidRDefault="00267FBC"/>
  <w:p w14:paraId="20CC10EA" w14:textId="77777777" w:rsidR="00267FBC" w:rsidRDefault="00267FBC"/>
  <w:p w14:paraId="4FB1A8CA" w14:textId="77777777" w:rsidR="00267FBC" w:rsidRDefault="00267FBC"/>
  <w:p w14:paraId="6DA5332C" w14:textId="77777777" w:rsidR="00267FBC" w:rsidRDefault="00267FBC"/>
  <w:p w14:paraId="75A902C9" w14:textId="77777777" w:rsidR="00267FBC" w:rsidRDefault="00267FBC"/>
  <w:p w14:paraId="6FDCD71F" w14:textId="77777777" w:rsidR="00267FBC" w:rsidRDefault="00267FBC"/>
  <w:p w14:paraId="0635B514" w14:textId="77777777" w:rsidR="00267FBC" w:rsidRDefault="00267FBC"/>
  <w:p w14:paraId="55707AA2" w14:textId="77777777" w:rsidR="00267FBC" w:rsidRDefault="00267F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2C0FF" w14:textId="77777777" w:rsidR="00267FBC" w:rsidRDefault="00000000">
    <w:pPr>
      <w:pBdr>
        <w:top w:val="nil"/>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C2279D">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C2279D">
      <w:rPr>
        <w:rFonts w:ascii="Arial" w:eastAsia="Arial" w:hAnsi="Arial" w:cs="Arial"/>
        <w:noProof/>
        <w:color w:val="000000"/>
        <w:sz w:val="18"/>
        <w:szCs w:val="18"/>
      </w:rPr>
      <w:t>2</w:t>
    </w:r>
    <w:r>
      <w:rPr>
        <w:rFonts w:ascii="Arial" w:eastAsia="Arial" w:hAnsi="Arial" w:cs="Arial"/>
        <w:color w:val="00000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B12662"/>
    <w:multiLevelType w:val="multilevel"/>
    <w:tmpl w:val="943E823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5725345">
    <w:abstractNumId w:val="0"/>
  </w:num>
  <w:num w:numId="2" w16cid:durableId="14220705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80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658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BC"/>
    <w:rsid w:val="000F0C04"/>
    <w:rsid w:val="00267FBC"/>
    <w:rsid w:val="002F5427"/>
    <w:rsid w:val="003A2924"/>
    <w:rsid w:val="003D1172"/>
    <w:rsid w:val="00623783"/>
    <w:rsid w:val="007843BE"/>
    <w:rsid w:val="0089171D"/>
    <w:rsid w:val="00924B63"/>
    <w:rsid w:val="00A20F35"/>
    <w:rsid w:val="00A40433"/>
    <w:rsid w:val="00C2279D"/>
    <w:rsid w:val="00D73D62"/>
    <w:rsid w:val="00DB5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842DF"/>
  <w15:docId w15:val="{D983E22D-E96C-4ECF-AA57-85E52A6F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basedOn w:val="Normal"/>
    <w:next w:val="Normal"/>
    <w:uiPriority w:val="9"/>
    <w:qFormat/>
    <w:rsid w:val="0033109D"/>
    <w:pPr>
      <w:keepNext/>
      <w:numPr>
        <w:numId w:val="1"/>
      </w:numPr>
      <w:ind w:right="-120"/>
      <w:outlineLvl w:val="0"/>
    </w:pPr>
    <w:rPr>
      <w:rFonts w:ascii="Arial" w:hAnsi="Arial" w:cs="Arial"/>
      <w:b/>
      <w:bCs/>
      <w:color w:val="76A456"/>
      <w:sz w:val="44"/>
      <w:szCs w:val="44"/>
      <w:lang w:val="it-IT"/>
    </w:rPr>
  </w:style>
  <w:style w:type="paragraph" w:styleId="Heading2">
    <w:name w:val="heading 2"/>
    <w:basedOn w:val="Normal"/>
    <w:next w:val="Normal"/>
    <w:uiPriority w:val="9"/>
    <w:semiHidden/>
    <w:unhideWhenUsed/>
    <w:qFormat/>
    <w:rsid w:val="0033109D"/>
    <w:pPr>
      <w:keepNext/>
      <w:numPr>
        <w:ilvl w:val="1"/>
        <w:numId w:val="1"/>
      </w:numPr>
      <w:spacing w:before="240" w:after="60"/>
      <w:outlineLvl w:val="1"/>
    </w:pPr>
    <w:rPr>
      <w:rFonts w:ascii="Arial" w:hAnsi="Arial" w:cs="Arial"/>
      <w:b/>
      <w:bCs/>
      <w:iCs/>
      <w:color w:val="195C7D"/>
      <w:sz w:val="28"/>
      <w:szCs w:val="28"/>
    </w:rPr>
  </w:style>
  <w:style w:type="paragraph" w:styleId="Heading3">
    <w:name w:val="heading 3"/>
    <w:basedOn w:val="Normal"/>
    <w:next w:val="Normal"/>
    <w:uiPriority w:val="9"/>
    <w:semiHidden/>
    <w:unhideWhenUsed/>
    <w:qFormat/>
    <w:rsid w:val="0033109D"/>
    <w:pPr>
      <w:keepNext/>
      <w:numPr>
        <w:ilvl w:val="2"/>
        <w:numId w:val="2"/>
      </w:numPr>
      <w:spacing w:before="120"/>
      <w:outlineLvl w:val="2"/>
    </w:pPr>
    <w:rPr>
      <w:rFonts w:ascii="Arial" w:hAnsi="Arial" w:cs="Arial"/>
      <w:b/>
      <w:bCs/>
      <w:color w:val="195C7D"/>
      <w:sz w:val="24"/>
      <w:szCs w:val="24"/>
    </w:rPr>
  </w:style>
  <w:style w:type="paragraph" w:styleId="Heading4">
    <w:name w:val="heading 4"/>
    <w:basedOn w:val="Normal"/>
    <w:next w:val="Normal"/>
    <w:uiPriority w:val="9"/>
    <w:semiHidden/>
    <w:unhideWhenUsed/>
    <w:qFormat/>
    <w:rsid w:val="0033109D"/>
    <w:pPr>
      <w:keepNext/>
      <w:numPr>
        <w:ilvl w:val="3"/>
        <w:numId w:val="2"/>
      </w:numPr>
      <w:spacing w:before="240" w:after="60"/>
      <w:outlineLvl w:val="3"/>
    </w:pPr>
    <w:rPr>
      <w:b/>
      <w:bCs/>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ieude1">
    <w:name w:val="Tieu de 1"/>
    <w:basedOn w:val="Heading1"/>
    <w:autoRedefine/>
    <w:rsid w:val="0033109D"/>
    <w:pPr>
      <w:numPr>
        <w:numId w:val="0"/>
      </w:numPr>
      <w:tabs>
        <w:tab w:val="num" w:pos="720"/>
      </w:tabs>
      <w:ind w:left="720" w:hanging="720"/>
      <w:jc w:val="both"/>
    </w:pPr>
    <w:rPr>
      <w:rFonts w:ascii="Times New Roman Bold" w:hAnsi="Times New Roman Bold" w:cs="Times New RomanH"/>
      <w:bCs w:val="0"/>
      <w:sz w:val="24"/>
      <w:szCs w:val="22"/>
    </w:rPr>
  </w:style>
  <w:style w:type="paragraph" w:customStyle="1" w:styleId="Tieude2">
    <w:name w:val="Tieu de 2"/>
    <w:basedOn w:val="Heading1"/>
    <w:autoRedefine/>
    <w:rsid w:val="0033109D"/>
    <w:pPr>
      <w:numPr>
        <w:numId w:val="0"/>
      </w:numPr>
      <w:tabs>
        <w:tab w:val="num" w:pos="1440"/>
      </w:tabs>
      <w:ind w:left="1440" w:right="-57" w:hanging="720"/>
      <w:jc w:val="both"/>
    </w:pPr>
    <w:rPr>
      <w:rFonts w:ascii="Times New RomanH" w:hAnsi="Times New RomanH" w:cs="Times New RomanH"/>
      <w:bCs w:val="0"/>
      <w:sz w:val="22"/>
      <w:szCs w:val="28"/>
    </w:rPr>
  </w:style>
  <w:style w:type="paragraph" w:customStyle="1" w:styleId="StyleHeading2Italic">
    <w:name w:val="Style Heading 2 + Italic"/>
    <w:basedOn w:val="Heading2"/>
    <w:autoRedefine/>
    <w:rsid w:val="0033109D"/>
    <w:pPr>
      <w:numPr>
        <w:ilvl w:val="0"/>
        <w:numId w:val="0"/>
      </w:numPr>
      <w:tabs>
        <w:tab w:val="num" w:pos="1440"/>
      </w:tabs>
      <w:ind w:left="1440" w:hanging="720"/>
    </w:pPr>
    <w:rPr>
      <w:bCs w:val="0"/>
      <w:iCs w:val="0"/>
    </w:rPr>
  </w:style>
  <w:style w:type="paragraph" w:customStyle="1" w:styleId="StyleHeading4TimesNewRomanBoldBlue">
    <w:name w:val="Style Heading 4 + Times New Roman Bold Blue"/>
    <w:basedOn w:val="Heading4"/>
    <w:autoRedefine/>
    <w:rsid w:val="0033109D"/>
    <w:pPr>
      <w:numPr>
        <w:ilvl w:val="0"/>
        <w:numId w:val="0"/>
      </w:numPr>
      <w:tabs>
        <w:tab w:val="num" w:pos="2880"/>
      </w:tabs>
      <w:spacing w:before="0" w:after="0"/>
      <w:ind w:left="2880" w:hanging="720"/>
      <w:jc w:val="right"/>
    </w:pPr>
    <w:rPr>
      <w:i/>
      <w:iCs/>
      <w:color w:val="0000FF"/>
      <w:sz w:val="22"/>
      <w:szCs w:val="20"/>
      <w:lang w:val="pt-BR"/>
    </w:rPr>
  </w:style>
  <w:style w:type="paragraph" w:customStyle="1" w:styleId="Heading1new">
    <w:name w:val="Heading 1_new"/>
    <w:basedOn w:val="Heading1"/>
    <w:autoRedefine/>
    <w:rsid w:val="0033109D"/>
    <w:pPr>
      <w:numPr>
        <w:numId w:val="0"/>
      </w:numPr>
      <w:tabs>
        <w:tab w:val="num" w:pos="720"/>
      </w:tabs>
      <w:ind w:left="720" w:hanging="720"/>
    </w:pPr>
  </w:style>
  <w:style w:type="paragraph" w:styleId="Header">
    <w:name w:val="header"/>
    <w:basedOn w:val="Normal"/>
    <w:link w:val="HeaderChar"/>
    <w:uiPriority w:val="99"/>
    <w:rsid w:val="0033109D"/>
    <w:pPr>
      <w:tabs>
        <w:tab w:val="center" w:pos="4320"/>
        <w:tab w:val="right" w:pos="8640"/>
      </w:tabs>
    </w:pPr>
  </w:style>
  <w:style w:type="paragraph" w:styleId="Footer">
    <w:name w:val="footer"/>
    <w:basedOn w:val="Normal"/>
    <w:link w:val="FooterChar"/>
    <w:uiPriority w:val="99"/>
    <w:rsid w:val="0033109D"/>
    <w:pPr>
      <w:tabs>
        <w:tab w:val="center" w:pos="4320"/>
        <w:tab w:val="right" w:pos="8640"/>
      </w:tabs>
    </w:pPr>
  </w:style>
  <w:style w:type="table" w:styleId="TableGrid">
    <w:name w:val="Table Grid"/>
    <w:basedOn w:val="TableNormal"/>
    <w:uiPriority w:val="39"/>
    <w:rsid w:val="003310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3109D"/>
  </w:style>
  <w:style w:type="paragraph" w:customStyle="1" w:styleId="TASBullet1">
    <w:name w:val="TAS Bullet1"/>
    <w:basedOn w:val="Normal"/>
    <w:link w:val="TASBullet1Char"/>
    <w:rsid w:val="0033109D"/>
    <w:pPr>
      <w:tabs>
        <w:tab w:val="num" w:pos="720"/>
      </w:tabs>
      <w:spacing w:after="120"/>
      <w:ind w:left="720" w:hanging="720"/>
      <w:jc w:val="both"/>
    </w:pPr>
    <w:rPr>
      <w:rFonts w:ascii="Arial" w:eastAsia="PMingLiU" w:hAnsi="Arial" w:cs="Arial"/>
      <w:lang w:val="en-GB" w:eastAsia="zh-TW"/>
    </w:rPr>
  </w:style>
  <w:style w:type="character" w:customStyle="1" w:styleId="TASBullet1Char">
    <w:name w:val="TAS Bullet1 Char"/>
    <w:link w:val="TASBullet1"/>
    <w:rsid w:val="0033109D"/>
    <w:rPr>
      <w:rFonts w:ascii="Arial" w:eastAsia="PMingLiU" w:hAnsi="Arial" w:cs="Arial"/>
      <w:lang w:val="en-GB" w:eastAsia="zh-TW"/>
    </w:rPr>
  </w:style>
  <w:style w:type="paragraph" w:customStyle="1" w:styleId="TASBullet2">
    <w:name w:val="TAS Bullet2"/>
    <w:basedOn w:val="Normal"/>
    <w:rsid w:val="0033109D"/>
    <w:pPr>
      <w:tabs>
        <w:tab w:val="num" w:pos="1440"/>
      </w:tabs>
      <w:spacing w:after="120"/>
      <w:ind w:left="1440" w:hanging="720"/>
      <w:jc w:val="both"/>
    </w:pPr>
    <w:rPr>
      <w:rFonts w:ascii="Arial" w:eastAsia="PMingLiU" w:hAnsi="Arial" w:cs="Arial"/>
      <w:lang w:val="en-GB" w:eastAsia="zh-TW"/>
    </w:rPr>
  </w:style>
  <w:style w:type="paragraph" w:styleId="BalloonText">
    <w:name w:val="Balloon Text"/>
    <w:basedOn w:val="Normal"/>
    <w:link w:val="BalloonTextChar"/>
    <w:rsid w:val="001D28E3"/>
    <w:rPr>
      <w:rFonts w:ascii="Tahoma" w:hAnsi="Tahoma" w:cs="Tahoma"/>
      <w:sz w:val="16"/>
      <w:szCs w:val="16"/>
    </w:rPr>
  </w:style>
  <w:style w:type="character" w:customStyle="1" w:styleId="BalloonTextChar">
    <w:name w:val="Balloon Text Char"/>
    <w:link w:val="BalloonText"/>
    <w:rsid w:val="001D28E3"/>
    <w:rPr>
      <w:rFonts w:ascii="Tahoma" w:hAnsi="Tahoma" w:cs="Tahoma"/>
      <w:sz w:val="16"/>
      <w:szCs w:val="16"/>
    </w:rPr>
  </w:style>
  <w:style w:type="character" w:styleId="CommentReference">
    <w:name w:val="annotation reference"/>
    <w:rsid w:val="00A43C5E"/>
    <w:rPr>
      <w:sz w:val="16"/>
      <w:szCs w:val="16"/>
    </w:rPr>
  </w:style>
  <w:style w:type="paragraph" w:styleId="CommentText">
    <w:name w:val="annotation text"/>
    <w:basedOn w:val="Normal"/>
    <w:link w:val="CommentTextChar"/>
    <w:rsid w:val="00A43C5E"/>
  </w:style>
  <w:style w:type="character" w:customStyle="1" w:styleId="CommentTextChar">
    <w:name w:val="Comment Text Char"/>
    <w:link w:val="CommentText"/>
    <w:rsid w:val="00A43C5E"/>
    <w:rPr>
      <w:lang w:val="en-US" w:eastAsia="en-US"/>
    </w:rPr>
  </w:style>
  <w:style w:type="paragraph" w:styleId="CommentSubject">
    <w:name w:val="annotation subject"/>
    <w:basedOn w:val="CommentText"/>
    <w:next w:val="CommentText"/>
    <w:link w:val="CommentSubjectChar"/>
    <w:rsid w:val="00A43C5E"/>
    <w:rPr>
      <w:b/>
      <w:bCs/>
    </w:rPr>
  </w:style>
  <w:style w:type="character" w:customStyle="1" w:styleId="CommentSubjectChar">
    <w:name w:val="Comment Subject Char"/>
    <w:link w:val="CommentSubject"/>
    <w:rsid w:val="00A43C5E"/>
    <w:rPr>
      <w:b/>
      <w:bCs/>
      <w:lang w:val="en-US" w:eastAsia="en-US"/>
    </w:rPr>
  </w:style>
  <w:style w:type="paragraph" w:styleId="Revision">
    <w:name w:val="Revision"/>
    <w:hidden/>
    <w:uiPriority w:val="99"/>
    <w:semiHidden/>
    <w:rsid w:val="00173554"/>
  </w:style>
  <w:style w:type="character" w:styleId="Hyperlink">
    <w:name w:val="Hyperlink"/>
    <w:uiPriority w:val="99"/>
    <w:unhideWhenUsed/>
    <w:rsid w:val="005714C6"/>
    <w:rPr>
      <w:color w:val="0563C1"/>
      <w:u w:val="single"/>
    </w:rPr>
  </w:style>
  <w:style w:type="character" w:styleId="FollowedHyperlink">
    <w:name w:val="FollowedHyperlink"/>
    <w:uiPriority w:val="99"/>
    <w:unhideWhenUsed/>
    <w:rsid w:val="005714C6"/>
    <w:rPr>
      <w:color w:val="954F72"/>
      <w:u w:val="single"/>
    </w:rPr>
  </w:style>
  <w:style w:type="paragraph" w:customStyle="1" w:styleId="msonormal0">
    <w:name w:val="msonormal"/>
    <w:basedOn w:val="Normal"/>
    <w:rsid w:val="005714C6"/>
    <w:pPr>
      <w:spacing w:before="100" w:beforeAutospacing="1" w:after="100" w:afterAutospacing="1"/>
    </w:pPr>
    <w:rPr>
      <w:sz w:val="24"/>
      <w:szCs w:val="24"/>
    </w:rPr>
  </w:style>
  <w:style w:type="paragraph" w:customStyle="1" w:styleId="xl65">
    <w:name w:val="xl65"/>
    <w:basedOn w:val="Normal"/>
    <w:rsid w:val="005714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66">
    <w:name w:val="xl66"/>
    <w:basedOn w:val="Normal"/>
    <w:rsid w:val="005714C6"/>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textAlignment w:val="center"/>
    </w:pPr>
    <w:rPr>
      <w:sz w:val="18"/>
      <w:szCs w:val="18"/>
    </w:rPr>
  </w:style>
  <w:style w:type="paragraph" w:customStyle="1" w:styleId="xl67">
    <w:name w:val="xl67"/>
    <w:basedOn w:val="Normal"/>
    <w:rsid w:val="005714C6"/>
    <w:pPr>
      <w:spacing w:before="100" w:beforeAutospacing="1" w:after="100" w:afterAutospacing="1"/>
      <w:textAlignment w:val="center"/>
    </w:pPr>
    <w:rPr>
      <w:sz w:val="18"/>
      <w:szCs w:val="18"/>
    </w:rPr>
  </w:style>
  <w:style w:type="paragraph" w:customStyle="1" w:styleId="xl68">
    <w:name w:val="xl68"/>
    <w:basedOn w:val="Normal"/>
    <w:rsid w:val="005714C6"/>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sz w:val="18"/>
      <w:szCs w:val="18"/>
    </w:rPr>
  </w:style>
  <w:style w:type="paragraph" w:customStyle="1" w:styleId="xl69">
    <w:name w:val="xl69"/>
    <w:basedOn w:val="Normal"/>
    <w:rsid w:val="005714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0">
    <w:name w:val="xl70"/>
    <w:basedOn w:val="Normal"/>
    <w:rsid w:val="005714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18"/>
      <w:szCs w:val="18"/>
    </w:rPr>
  </w:style>
  <w:style w:type="paragraph" w:customStyle="1" w:styleId="xl71">
    <w:name w:val="xl71"/>
    <w:basedOn w:val="Normal"/>
    <w:rsid w:val="005714C6"/>
    <w:pPr>
      <w:spacing w:before="100" w:beforeAutospacing="1" w:after="100" w:afterAutospacing="1"/>
      <w:textAlignment w:val="center"/>
    </w:pPr>
    <w:rPr>
      <w:b/>
      <w:bCs/>
      <w:sz w:val="18"/>
      <w:szCs w:val="18"/>
    </w:rPr>
  </w:style>
  <w:style w:type="paragraph" w:customStyle="1" w:styleId="xl72">
    <w:name w:val="xl72"/>
    <w:basedOn w:val="Normal"/>
    <w:rsid w:val="005714C6"/>
    <w:pPr>
      <w:spacing w:before="100" w:beforeAutospacing="1" w:after="100" w:afterAutospacing="1"/>
      <w:textAlignment w:val="center"/>
    </w:pPr>
    <w:rPr>
      <w:sz w:val="18"/>
      <w:szCs w:val="18"/>
    </w:rPr>
  </w:style>
  <w:style w:type="paragraph" w:customStyle="1" w:styleId="xl73">
    <w:name w:val="xl73"/>
    <w:basedOn w:val="Normal"/>
    <w:rsid w:val="005714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18"/>
      <w:szCs w:val="18"/>
    </w:rPr>
  </w:style>
  <w:style w:type="paragraph" w:customStyle="1" w:styleId="xl74">
    <w:name w:val="xl74"/>
    <w:basedOn w:val="Normal"/>
    <w:rsid w:val="005714C6"/>
    <w:pPr>
      <w:shd w:val="clear" w:color="000000" w:fill="FFFF00"/>
      <w:spacing w:before="100" w:beforeAutospacing="1" w:after="100" w:afterAutospacing="1"/>
      <w:textAlignment w:val="center"/>
    </w:pPr>
    <w:rPr>
      <w:sz w:val="18"/>
      <w:szCs w:val="18"/>
    </w:rPr>
  </w:style>
  <w:style w:type="paragraph" w:customStyle="1" w:styleId="xl75">
    <w:name w:val="xl75"/>
    <w:basedOn w:val="Normal"/>
    <w:rsid w:val="005714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
    <w:rsid w:val="005714C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
    <w:rsid w:val="005714C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Normal"/>
    <w:rsid w:val="005714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9">
    <w:name w:val="xl79"/>
    <w:basedOn w:val="Normal"/>
    <w:rsid w:val="005714C6"/>
    <w:pPr>
      <w:shd w:val="clear" w:color="000000" w:fill="FFFF00"/>
      <w:spacing w:before="100" w:beforeAutospacing="1" w:after="100" w:afterAutospacing="1"/>
      <w:textAlignment w:val="center"/>
    </w:pPr>
    <w:rPr>
      <w:sz w:val="18"/>
      <w:szCs w:val="18"/>
    </w:rPr>
  </w:style>
  <w:style w:type="paragraph" w:customStyle="1" w:styleId="xl80">
    <w:name w:val="xl80"/>
    <w:basedOn w:val="Normal"/>
    <w:rsid w:val="005714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1">
    <w:name w:val="xl81"/>
    <w:basedOn w:val="Normal"/>
    <w:rsid w:val="005714C6"/>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Normal"/>
    <w:rsid w:val="005714C6"/>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character" w:customStyle="1" w:styleId="FooterChar">
    <w:name w:val="Footer Char"/>
    <w:link w:val="Footer"/>
    <w:uiPriority w:val="99"/>
    <w:rsid w:val="00B327BC"/>
    <w:rPr>
      <w:lang w:val="en-US" w:eastAsia="en-US"/>
    </w:rPr>
  </w:style>
  <w:style w:type="paragraph" w:styleId="ListParagraph">
    <w:name w:val="List Paragraph"/>
    <w:basedOn w:val="Normal"/>
    <w:uiPriority w:val="34"/>
    <w:qFormat/>
    <w:rsid w:val="00635B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unhideWhenUsed/>
    <w:rsid w:val="006C0054"/>
    <w:pPr>
      <w:spacing w:before="100" w:beforeAutospacing="1" w:after="100" w:afterAutospacing="1"/>
    </w:pPr>
    <w:rPr>
      <w:rFonts w:ascii="Calibri" w:eastAsiaTheme="minorHAnsi" w:hAnsi="Calibri" w:cs="Calibri"/>
      <w:sz w:val="22"/>
      <w:szCs w:val="22"/>
    </w:rPr>
  </w:style>
  <w:style w:type="character" w:customStyle="1" w:styleId="spelle">
    <w:name w:val="spelle"/>
    <w:basedOn w:val="DefaultParagraphFont"/>
    <w:rsid w:val="006C0054"/>
  </w:style>
  <w:style w:type="character" w:customStyle="1" w:styleId="HeaderChar">
    <w:name w:val="Header Char"/>
    <w:link w:val="Header"/>
    <w:uiPriority w:val="99"/>
    <w:rsid w:val="0005068F"/>
  </w:style>
  <w:style w:type="character" w:styleId="PlaceholderText">
    <w:name w:val="Placeholder Text"/>
    <w:basedOn w:val="DefaultParagraphFont"/>
    <w:uiPriority w:val="99"/>
    <w:semiHidden/>
    <w:rsid w:val="00DE5742"/>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top w:w="28" w:type="dxa"/>
        <w:left w:w="28" w:type="dxa"/>
        <w:bottom w:w="28" w:type="dxa"/>
        <w:right w:w="28" w:type="dxa"/>
      </w:tblCellMar>
    </w:tblPr>
  </w:style>
  <w:style w:type="table" w:customStyle="1" w:styleId="a2">
    <w:basedOn w:val="TableNormal"/>
    <w:tblPr>
      <w:tblStyleRowBandSize w:val="1"/>
      <w:tblStyleColBandSize w:val="1"/>
      <w:tblCellMar>
        <w:top w:w="28" w:type="dxa"/>
        <w:left w:w="57" w:type="dxa"/>
        <w:bottom w:w="28" w:type="dxa"/>
        <w:right w:w="57"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57" w:type="dxa"/>
        <w:bottom w:w="28" w:type="dxa"/>
        <w:right w:w="57"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top w:w="28" w:type="dxa"/>
        <w:left w:w="115" w:type="dxa"/>
        <w:bottom w:w="28" w:type="dxa"/>
        <w:right w:w="115" w:type="dxa"/>
      </w:tblCellMar>
    </w:tblPr>
  </w:style>
  <w:style w:type="table" w:customStyle="1" w:styleId="a9">
    <w:basedOn w:val="TableNormal"/>
    <w:tblPr>
      <w:tblStyleRowBandSize w:val="1"/>
      <w:tblStyleColBandSize w:val="1"/>
      <w:tblCellMar>
        <w:top w:w="28" w:type="dxa"/>
        <w:left w:w="115" w:type="dxa"/>
        <w:bottom w:w="28" w:type="dxa"/>
        <w:right w:w="115" w:type="dxa"/>
      </w:tblCellMar>
    </w:tblPr>
  </w:style>
  <w:style w:type="table" w:customStyle="1" w:styleId="aa">
    <w:basedOn w:val="TableNormal"/>
    <w:tblPr>
      <w:tblStyleRowBandSize w:val="1"/>
      <w:tblStyleColBandSize w:val="1"/>
      <w:tblCellMar>
        <w:top w:w="28" w:type="dxa"/>
        <w:left w:w="115" w:type="dxa"/>
        <w:bottom w:w="28" w:type="dxa"/>
        <w:right w:w="115" w:type="dxa"/>
      </w:tblCellMar>
    </w:tblPr>
  </w:style>
  <w:style w:type="table" w:customStyle="1" w:styleId="ab">
    <w:basedOn w:val="TableNormal"/>
    <w:tblPr>
      <w:tblStyleRowBandSize w:val="1"/>
      <w:tblStyleColBandSize w:val="1"/>
      <w:tblCellMar>
        <w:top w:w="28" w:type="dxa"/>
        <w:left w:w="115" w:type="dxa"/>
        <w:bottom w:w="28" w:type="dxa"/>
        <w:right w:w="115" w:type="dxa"/>
      </w:tblCellMar>
    </w:tblPr>
  </w:style>
  <w:style w:type="table" w:customStyle="1" w:styleId="ac">
    <w:basedOn w:val="TableNormal"/>
    <w:tblPr>
      <w:tblStyleRowBandSize w:val="1"/>
      <w:tblStyleColBandSize w:val="1"/>
      <w:tblCellMar>
        <w:top w:w="28" w:type="dxa"/>
        <w:left w:w="115" w:type="dxa"/>
        <w:bottom w:w="28" w:type="dxa"/>
        <w:right w:w="115" w:type="dxa"/>
      </w:tblCellMar>
    </w:tblPr>
  </w:style>
  <w:style w:type="table" w:customStyle="1" w:styleId="ad">
    <w:basedOn w:val="TableNormal"/>
    <w:tblPr>
      <w:tblStyleRowBandSize w:val="1"/>
      <w:tblStyleColBandSize w:val="1"/>
      <w:tblCellMar>
        <w:top w:w="28" w:type="dxa"/>
        <w:left w:w="115" w:type="dxa"/>
        <w:bottom w:w="28" w:type="dxa"/>
        <w:right w:w="115" w:type="dxa"/>
      </w:tblCellMar>
    </w:tblPr>
  </w:style>
  <w:style w:type="table" w:customStyle="1" w:styleId="ae">
    <w:basedOn w:val="TableNormal"/>
    <w:tblPr>
      <w:tblStyleRowBandSize w:val="1"/>
      <w:tblStyleColBandSize w:val="1"/>
      <w:tblCellMar>
        <w:top w:w="28" w:type="dxa"/>
        <w:left w:w="115" w:type="dxa"/>
        <w:bottom w:w="28" w:type="dxa"/>
        <w:right w:w="115" w:type="dxa"/>
      </w:tblCellMar>
    </w:tblPr>
  </w:style>
  <w:style w:type="table" w:customStyle="1" w:styleId="af">
    <w:basedOn w:val="TableNormal"/>
    <w:tblPr>
      <w:tblStyleRowBandSize w:val="1"/>
      <w:tblStyleColBandSize w:val="1"/>
      <w:tblCellMar>
        <w:top w:w="28" w:type="dxa"/>
        <w:left w:w="115" w:type="dxa"/>
        <w:bottom w:w="28" w:type="dxa"/>
        <w:right w:w="115" w:type="dxa"/>
      </w:tblCellMar>
    </w:tblPr>
  </w:style>
  <w:style w:type="table" w:customStyle="1" w:styleId="af0">
    <w:basedOn w:val="TableNormal"/>
    <w:tblPr>
      <w:tblStyleRowBandSize w:val="1"/>
      <w:tblStyleColBandSize w:val="1"/>
      <w:tblCellMar>
        <w:top w:w="28" w:type="dxa"/>
        <w:left w:w="115" w:type="dxa"/>
        <w:bottom w:w="28"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iotXGCrJQyM/gqpjjSGd+CbEvQ==">CgMxLjAyCWlkLmdqZGd4czIJaC4zMGowemxsMgloLjFmb2I5dGUyCWguM3pueXNoNzIJaC4yZXQ5MnAwMghoLnR5amN3dDIJaC4zZHk2dmttOAByITF5RmJETHVZaU42TlFWTURkbGc4VndOdi02RjhfSDRBag==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Thu Trang</dc:creator>
  <cp:lastModifiedBy>VACPA</cp:lastModifiedBy>
  <cp:revision>7</cp:revision>
  <dcterms:created xsi:type="dcterms:W3CDTF">2023-04-17T03:33:00Z</dcterms:created>
  <dcterms:modified xsi:type="dcterms:W3CDTF">2024-09-21T14:09:00Z</dcterms:modified>
</cp:coreProperties>
</file>